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286" w:rsidRPr="001F6286" w:rsidRDefault="001F6286" w:rsidP="001F6286">
      <w:pPr>
        <w:pStyle w:val="ConsPlusNonformat"/>
        <w:ind w:left="4820"/>
        <w:jc w:val="center"/>
        <w:rPr>
          <w:rFonts w:ascii="Times New Roman" w:hAnsi="Times New Roman" w:cs="Times New Roman"/>
          <w:sz w:val="28"/>
          <w:szCs w:val="28"/>
        </w:rPr>
      </w:pPr>
      <w:bookmarkStart w:id="0" w:name="_GoBack"/>
      <w:bookmarkEnd w:id="0"/>
    </w:p>
    <w:p w:rsidR="001F6286" w:rsidRPr="001F6286" w:rsidRDefault="001F6286" w:rsidP="001F6286">
      <w:pPr>
        <w:pStyle w:val="ConsPlusNonformat"/>
        <w:ind w:left="4820"/>
        <w:jc w:val="right"/>
        <w:rPr>
          <w:rFonts w:ascii="Times New Roman" w:hAnsi="Times New Roman" w:cs="Times New Roman"/>
          <w:caps/>
          <w:sz w:val="28"/>
          <w:szCs w:val="28"/>
        </w:rPr>
      </w:pPr>
      <w:r w:rsidRPr="001F6286">
        <w:rPr>
          <w:rFonts w:ascii="Times New Roman" w:hAnsi="Times New Roman" w:cs="Times New Roman"/>
          <w:caps/>
          <w:sz w:val="28"/>
          <w:szCs w:val="28"/>
        </w:rPr>
        <w:t>Форма</w:t>
      </w:r>
    </w:p>
    <w:p w:rsidR="0079424B" w:rsidRPr="0079424B" w:rsidRDefault="0079424B" w:rsidP="0079424B">
      <w:pPr>
        <w:suppressAutoHyphens/>
        <w:autoSpaceDE w:val="0"/>
        <w:autoSpaceDN w:val="0"/>
        <w:adjustRightInd w:val="0"/>
        <w:jc w:val="center"/>
        <w:rPr>
          <w:b/>
          <w:bCs/>
          <w:color w:val="auto"/>
          <w:spacing w:val="20"/>
          <w:szCs w:val="28"/>
        </w:rPr>
      </w:pPr>
      <w:r w:rsidRPr="0079424B">
        <w:rPr>
          <w:b/>
          <w:bCs/>
          <w:color w:val="auto"/>
          <w:spacing w:val="20"/>
          <w:szCs w:val="28"/>
        </w:rPr>
        <w:t>ДОГОВОР № _____</w:t>
      </w:r>
    </w:p>
    <w:p w:rsidR="0079424B" w:rsidRPr="0079424B" w:rsidRDefault="0079424B" w:rsidP="0079424B">
      <w:pPr>
        <w:autoSpaceDE w:val="0"/>
        <w:autoSpaceDN w:val="0"/>
        <w:adjustRightInd w:val="0"/>
        <w:jc w:val="center"/>
        <w:rPr>
          <w:b/>
          <w:color w:val="auto"/>
          <w:szCs w:val="28"/>
        </w:rPr>
      </w:pPr>
      <w:r w:rsidRPr="0079424B">
        <w:rPr>
          <w:b/>
          <w:bCs/>
          <w:szCs w:val="28"/>
        </w:rPr>
        <w:t xml:space="preserve">о предоставлении </w:t>
      </w:r>
      <w:r w:rsidRPr="0079424B">
        <w:rPr>
          <w:b/>
          <w:color w:val="auto"/>
          <w:szCs w:val="28"/>
        </w:rPr>
        <w:t>единовременной денежной выплаты отдельным категориям работников при их 1-м трудоустройстве в государственные учреждения культуры и образования в сфере культуры Калининградской области</w:t>
      </w:r>
    </w:p>
    <w:p w:rsidR="0079424B" w:rsidRPr="0079424B" w:rsidRDefault="0079424B" w:rsidP="0079424B">
      <w:pPr>
        <w:autoSpaceDE w:val="0"/>
        <w:autoSpaceDN w:val="0"/>
        <w:adjustRightInd w:val="0"/>
        <w:jc w:val="center"/>
        <w:rPr>
          <w:rFonts w:eastAsia="Calibri"/>
          <w:b/>
          <w:bCs/>
          <w:color w:val="auto"/>
          <w:szCs w:val="28"/>
        </w:rPr>
      </w:pPr>
    </w:p>
    <w:p w:rsidR="0079424B" w:rsidRPr="0079424B" w:rsidRDefault="0079424B" w:rsidP="0079424B">
      <w:pPr>
        <w:autoSpaceDE w:val="0"/>
        <w:autoSpaceDN w:val="0"/>
        <w:adjustRightInd w:val="0"/>
        <w:jc w:val="both"/>
        <w:rPr>
          <w:rFonts w:eastAsia="Calibri"/>
          <w:bCs/>
          <w:color w:val="auto"/>
          <w:szCs w:val="28"/>
        </w:rPr>
      </w:pPr>
      <w:r w:rsidRPr="0079424B">
        <w:rPr>
          <w:rFonts w:eastAsia="Calibri"/>
          <w:bCs/>
          <w:color w:val="auto"/>
          <w:szCs w:val="28"/>
        </w:rPr>
        <w:t xml:space="preserve">г. Калининград                                                  </w:t>
      </w:r>
      <w:r>
        <w:rPr>
          <w:rFonts w:eastAsia="Calibri"/>
          <w:bCs/>
          <w:color w:val="auto"/>
          <w:szCs w:val="28"/>
        </w:rPr>
        <w:t xml:space="preserve">          </w:t>
      </w:r>
      <w:proofErr w:type="gramStart"/>
      <w:r>
        <w:rPr>
          <w:rFonts w:eastAsia="Calibri"/>
          <w:bCs/>
          <w:color w:val="auto"/>
          <w:szCs w:val="28"/>
        </w:rPr>
        <w:t xml:space="preserve"> </w:t>
      </w:r>
      <w:r w:rsidRPr="0079424B">
        <w:rPr>
          <w:rFonts w:eastAsia="Calibri"/>
          <w:bCs/>
          <w:color w:val="auto"/>
          <w:szCs w:val="28"/>
        </w:rPr>
        <w:t xml:space="preserve">  «</w:t>
      </w:r>
      <w:proofErr w:type="gramEnd"/>
      <w:r w:rsidRPr="0079424B">
        <w:rPr>
          <w:rFonts w:eastAsia="Calibri"/>
          <w:bCs/>
          <w:color w:val="auto"/>
          <w:sz w:val="24"/>
        </w:rPr>
        <w:t>____</w:t>
      </w:r>
      <w:r w:rsidRPr="0079424B">
        <w:rPr>
          <w:rFonts w:eastAsia="Calibri"/>
          <w:bCs/>
          <w:color w:val="auto"/>
          <w:szCs w:val="28"/>
        </w:rPr>
        <w:t>»</w:t>
      </w:r>
      <w:r>
        <w:rPr>
          <w:rFonts w:eastAsia="Calibri"/>
          <w:bCs/>
          <w:color w:val="auto"/>
          <w:sz w:val="24"/>
        </w:rPr>
        <w:t>___</w:t>
      </w:r>
      <w:r w:rsidRPr="0079424B">
        <w:rPr>
          <w:rFonts w:eastAsia="Calibri"/>
          <w:bCs/>
          <w:color w:val="auto"/>
          <w:sz w:val="24"/>
        </w:rPr>
        <w:t>__</w:t>
      </w:r>
      <w:r>
        <w:rPr>
          <w:rFonts w:eastAsia="Calibri"/>
          <w:bCs/>
          <w:color w:val="auto"/>
          <w:sz w:val="24"/>
        </w:rPr>
        <w:t>___</w:t>
      </w:r>
      <w:r w:rsidRPr="0079424B">
        <w:rPr>
          <w:rFonts w:eastAsia="Calibri"/>
          <w:bCs/>
          <w:color w:val="auto"/>
          <w:sz w:val="24"/>
        </w:rPr>
        <w:t>____</w:t>
      </w:r>
      <w:r w:rsidRPr="0079424B">
        <w:rPr>
          <w:rFonts w:eastAsia="Calibri"/>
          <w:bCs/>
          <w:color w:val="auto"/>
          <w:szCs w:val="28"/>
        </w:rPr>
        <w:t>20</w:t>
      </w:r>
      <w:r w:rsidRPr="0079424B">
        <w:rPr>
          <w:rFonts w:eastAsia="Calibri"/>
          <w:bCs/>
          <w:color w:val="auto"/>
          <w:sz w:val="24"/>
        </w:rPr>
        <w:t>_</w:t>
      </w:r>
      <w:r w:rsidR="000F0EFB">
        <w:rPr>
          <w:rFonts w:eastAsia="Calibri"/>
          <w:bCs/>
          <w:color w:val="auto"/>
          <w:sz w:val="24"/>
        </w:rPr>
        <w:t>_</w:t>
      </w:r>
      <w:r w:rsidRPr="0079424B">
        <w:rPr>
          <w:rFonts w:eastAsia="Calibri"/>
          <w:bCs/>
          <w:color w:val="auto"/>
          <w:sz w:val="24"/>
        </w:rPr>
        <w:t>_</w:t>
      </w:r>
      <w:r w:rsidRPr="0079424B">
        <w:rPr>
          <w:rFonts w:eastAsia="Calibri"/>
          <w:bCs/>
          <w:color w:val="auto"/>
          <w:szCs w:val="28"/>
        </w:rPr>
        <w:t xml:space="preserve"> г.</w:t>
      </w:r>
    </w:p>
    <w:p w:rsidR="0079424B" w:rsidRPr="0079424B" w:rsidRDefault="0079424B" w:rsidP="0079424B">
      <w:pPr>
        <w:keepNext/>
        <w:keepLines/>
        <w:widowControl w:val="0"/>
        <w:suppressAutoHyphens/>
        <w:autoSpaceDN w:val="0"/>
        <w:spacing w:line="240" w:lineRule="atLeast"/>
        <w:ind w:firstLine="709"/>
        <w:jc w:val="both"/>
        <w:textAlignment w:val="baseline"/>
        <w:rPr>
          <w:rFonts w:eastAsia="SimSun"/>
          <w:color w:val="auto"/>
          <w:kern w:val="3"/>
          <w:szCs w:val="28"/>
          <w:lang w:eastAsia="zh-CN" w:bidi="hi-IN"/>
        </w:rPr>
      </w:pPr>
    </w:p>
    <w:p w:rsidR="0079424B" w:rsidRPr="0079424B" w:rsidRDefault="0079424B" w:rsidP="0079424B">
      <w:pPr>
        <w:keepNext/>
        <w:keepLines/>
        <w:widowControl w:val="0"/>
        <w:suppressAutoHyphens/>
        <w:autoSpaceDN w:val="0"/>
        <w:spacing w:line="240" w:lineRule="atLeast"/>
        <w:ind w:firstLine="709"/>
        <w:jc w:val="both"/>
        <w:textAlignment w:val="baseline"/>
        <w:rPr>
          <w:rFonts w:eastAsia="SimSun"/>
          <w:color w:val="auto"/>
          <w:kern w:val="3"/>
          <w:sz w:val="16"/>
          <w:szCs w:val="16"/>
          <w:lang w:eastAsia="zh-CN" w:bidi="hi-IN"/>
        </w:rPr>
      </w:pPr>
      <w:r w:rsidRPr="0079424B">
        <w:rPr>
          <w:rFonts w:eastAsia="SimSun"/>
          <w:bCs/>
          <w:color w:val="auto"/>
          <w:kern w:val="3"/>
          <w:szCs w:val="28"/>
          <w:lang w:eastAsia="zh-CN" w:bidi="hi-IN"/>
        </w:rPr>
        <w:t xml:space="preserve">Министерство по культуре и туризму Калининградской области </w:t>
      </w:r>
      <w:r w:rsidRPr="0079424B">
        <w:rPr>
          <w:rFonts w:eastAsia="SimSun"/>
          <w:color w:val="auto"/>
          <w:kern w:val="3"/>
          <w:szCs w:val="28"/>
          <w:lang w:eastAsia="zh-CN" w:bidi="hi-IN"/>
        </w:rPr>
        <w:t>(далее - Министерство), в лице ______________________________________</w:t>
      </w:r>
      <w:r w:rsidR="00F40C3A">
        <w:rPr>
          <w:rFonts w:eastAsia="SimSun"/>
          <w:color w:val="auto"/>
          <w:kern w:val="3"/>
          <w:szCs w:val="28"/>
          <w:lang w:eastAsia="zh-CN" w:bidi="hi-IN"/>
        </w:rPr>
        <w:t>__________________________</w:t>
      </w:r>
      <w:r w:rsidRPr="0079424B">
        <w:rPr>
          <w:rFonts w:eastAsia="SimSun"/>
          <w:color w:val="auto"/>
          <w:kern w:val="3"/>
          <w:szCs w:val="28"/>
          <w:lang w:eastAsia="zh-CN" w:bidi="hi-IN"/>
        </w:rPr>
        <w:t>,</w:t>
      </w:r>
      <w:r w:rsidR="00F40C3A">
        <w:rPr>
          <w:rFonts w:eastAsia="SimSun"/>
          <w:color w:val="auto"/>
          <w:kern w:val="3"/>
          <w:szCs w:val="28"/>
          <w:lang w:eastAsia="zh-CN" w:bidi="hi-IN"/>
        </w:rPr>
        <w:t xml:space="preserve"> д</w:t>
      </w:r>
      <w:r w:rsidRPr="0079424B">
        <w:rPr>
          <w:rFonts w:eastAsia="SimSun"/>
          <w:color w:val="auto"/>
          <w:kern w:val="3"/>
          <w:szCs w:val="28"/>
          <w:lang w:eastAsia="zh-CN" w:bidi="hi-IN"/>
        </w:rPr>
        <w:t xml:space="preserve">ействующего на основании Положения о Министерстве по культуре и туризму Калининградской области, утвержденного постановлением Правительства Калининградской области от 16 февраля 2017 года № 58, </w:t>
      </w:r>
      <w:r w:rsidR="00F40C3A">
        <w:rPr>
          <w:rFonts w:eastAsia="SimSun"/>
          <w:color w:val="auto"/>
          <w:kern w:val="3"/>
          <w:szCs w:val="28"/>
          <w:lang w:eastAsia="zh-CN" w:bidi="hi-IN"/>
        </w:rPr>
        <w:br/>
      </w:r>
      <w:r w:rsidRPr="0079424B">
        <w:rPr>
          <w:rFonts w:eastAsia="SimSun"/>
          <w:color w:val="auto"/>
          <w:kern w:val="3"/>
          <w:szCs w:val="28"/>
          <w:lang w:eastAsia="zh-CN" w:bidi="hi-IN"/>
        </w:rPr>
        <w:t xml:space="preserve">с одной стороны, </w:t>
      </w:r>
      <w:r w:rsidRPr="0079424B">
        <w:rPr>
          <w:rFonts w:eastAsia="SimSun"/>
          <w:color w:val="auto"/>
          <w:kern w:val="3"/>
          <w:sz w:val="24"/>
          <w:lang w:eastAsia="zh-CN" w:bidi="hi-IN"/>
        </w:rPr>
        <w:t>_______________________________________________________________________________________________________________________________________</w:t>
      </w:r>
      <w:r w:rsidR="00F40C3A">
        <w:rPr>
          <w:rFonts w:eastAsia="SimSun"/>
          <w:color w:val="auto"/>
          <w:kern w:val="3"/>
          <w:sz w:val="24"/>
          <w:lang w:eastAsia="zh-CN" w:bidi="hi-IN"/>
        </w:rPr>
        <w:t>__________________</w:t>
      </w:r>
      <w:r w:rsidRPr="0079424B">
        <w:rPr>
          <w:rFonts w:eastAsia="SimSun"/>
          <w:color w:val="auto"/>
          <w:kern w:val="3"/>
          <w:sz w:val="24"/>
          <w:lang w:eastAsia="zh-CN" w:bidi="hi-IN"/>
        </w:rPr>
        <w:t xml:space="preserve">, </w:t>
      </w:r>
      <w:r w:rsidRPr="0079424B">
        <w:rPr>
          <w:rFonts w:eastAsia="SimSun"/>
          <w:color w:val="auto"/>
          <w:kern w:val="3"/>
          <w:sz w:val="16"/>
          <w:szCs w:val="16"/>
          <w:lang w:eastAsia="zh-CN" w:bidi="hi-IN"/>
        </w:rPr>
        <w:t xml:space="preserve">                                                                     </w:t>
      </w:r>
      <w:r w:rsidR="00F40C3A">
        <w:rPr>
          <w:rFonts w:eastAsia="SimSun"/>
          <w:color w:val="auto"/>
          <w:kern w:val="3"/>
          <w:sz w:val="16"/>
          <w:szCs w:val="16"/>
          <w:lang w:eastAsia="zh-CN" w:bidi="hi-IN"/>
        </w:rPr>
        <w:t xml:space="preserve">                            </w:t>
      </w:r>
      <w:r w:rsidRPr="0079424B">
        <w:rPr>
          <w:rFonts w:eastAsia="SimSun"/>
          <w:color w:val="auto"/>
          <w:kern w:val="3"/>
          <w:sz w:val="16"/>
          <w:szCs w:val="16"/>
          <w:lang w:eastAsia="zh-CN" w:bidi="hi-IN"/>
        </w:rPr>
        <w:t>(полное наименование учреждения)</w:t>
      </w:r>
    </w:p>
    <w:p w:rsidR="00F40C3A" w:rsidRDefault="0079424B" w:rsidP="00F40C3A">
      <w:pPr>
        <w:keepNext/>
        <w:keepLines/>
        <w:widowControl w:val="0"/>
        <w:suppressAutoHyphens/>
        <w:autoSpaceDN w:val="0"/>
        <w:spacing w:line="240" w:lineRule="atLeast"/>
        <w:jc w:val="both"/>
        <w:textAlignment w:val="baseline"/>
        <w:rPr>
          <w:rFonts w:eastAsia="SimSun"/>
          <w:color w:val="auto"/>
          <w:kern w:val="3"/>
          <w:szCs w:val="28"/>
          <w:lang w:eastAsia="zh-CN" w:bidi="hi-IN"/>
        </w:rPr>
      </w:pPr>
      <w:r w:rsidRPr="0079424B">
        <w:rPr>
          <w:rFonts w:eastAsia="SimSun"/>
          <w:color w:val="auto"/>
          <w:kern w:val="3"/>
          <w:szCs w:val="28"/>
          <w:lang w:eastAsia="zh-CN" w:bidi="hi-IN"/>
        </w:rPr>
        <w:t xml:space="preserve">именуемое в дальнейшем «Учреждение», в лице </w:t>
      </w:r>
      <w:r w:rsidRPr="0079424B">
        <w:rPr>
          <w:rFonts w:eastAsia="SimSun"/>
          <w:color w:val="auto"/>
          <w:kern w:val="3"/>
          <w:sz w:val="24"/>
          <w:lang w:eastAsia="zh-CN" w:bidi="hi-IN"/>
        </w:rPr>
        <w:t>__________________________________________________</w:t>
      </w:r>
      <w:r w:rsidR="00F40C3A">
        <w:rPr>
          <w:rFonts w:eastAsia="SimSun"/>
          <w:color w:val="auto"/>
          <w:kern w:val="3"/>
          <w:sz w:val="24"/>
          <w:lang w:eastAsia="zh-CN" w:bidi="hi-IN"/>
        </w:rPr>
        <w:t>__________________________</w:t>
      </w:r>
      <w:r w:rsidRPr="0079424B">
        <w:rPr>
          <w:rFonts w:eastAsia="SimSun"/>
          <w:color w:val="auto"/>
          <w:kern w:val="3"/>
          <w:sz w:val="24"/>
          <w:lang w:eastAsia="zh-CN" w:bidi="hi-IN"/>
        </w:rPr>
        <w:t>,</w:t>
      </w:r>
      <w:r w:rsidRPr="0079424B">
        <w:rPr>
          <w:rFonts w:eastAsia="SimSun"/>
          <w:color w:val="auto"/>
          <w:kern w:val="3"/>
          <w:szCs w:val="28"/>
          <w:lang w:eastAsia="zh-CN" w:bidi="hi-IN"/>
        </w:rPr>
        <w:t xml:space="preserve"> </w:t>
      </w:r>
    </w:p>
    <w:p w:rsidR="0079424B" w:rsidRPr="0079424B" w:rsidRDefault="0079424B" w:rsidP="00F40C3A">
      <w:pPr>
        <w:keepNext/>
        <w:keepLines/>
        <w:widowControl w:val="0"/>
        <w:suppressAutoHyphens/>
        <w:autoSpaceDN w:val="0"/>
        <w:spacing w:line="240" w:lineRule="atLeast"/>
        <w:jc w:val="both"/>
        <w:textAlignment w:val="baseline"/>
        <w:rPr>
          <w:rFonts w:eastAsia="SimSun"/>
          <w:color w:val="auto"/>
          <w:kern w:val="3"/>
          <w:sz w:val="16"/>
          <w:szCs w:val="16"/>
          <w:lang w:eastAsia="zh-CN" w:bidi="hi-IN"/>
        </w:rPr>
      </w:pPr>
      <w:r w:rsidRPr="0079424B">
        <w:rPr>
          <w:rFonts w:eastAsia="SimSun"/>
          <w:color w:val="auto"/>
          <w:kern w:val="3"/>
          <w:sz w:val="16"/>
          <w:szCs w:val="16"/>
          <w:lang w:eastAsia="zh-CN" w:bidi="hi-IN"/>
        </w:rPr>
        <w:t xml:space="preserve">                                                                                                                                                  (должность и ФИО)</w:t>
      </w:r>
    </w:p>
    <w:p w:rsidR="0079424B" w:rsidRPr="0079424B" w:rsidRDefault="0079424B" w:rsidP="0079424B">
      <w:pPr>
        <w:keepNext/>
        <w:keepLines/>
        <w:widowControl w:val="0"/>
        <w:suppressAutoHyphens/>
        <w:autoSpaceDN w:val="0"/>
        <w:spacing w:line="240" w:lineRule="atLeast"/>
        <w:jc w:val="both"/>
        <w:textAlignment w:val="baseline"/>
        <w:rPr>
          <w:rFonts w:eastAsia="SimSun"/>
          <w:color w:val="auto"/>
          <w:kern w:val="3"/>
          <w:sz w:val="24"/>
          <w:lang w:eastAsia="zh-CN" w:bidi="hi-IN"/>
        </w:rPr>
      </w:pPr>
      <w:r w:rsidRPr="0079424B">
        <w:rPr>
          <w:rFonts w:eastAsia="SimSun"/>
          <w:color w:val="auto"/>
          <w:kern w:val="3"/>
          <w:szCs w:val="28"/>
          <w:lang w:eastAsia="zh-CN" w:bidi="hi-IN"/>
        </w:rPr>
        <w:t xml:space="preserve">действующего на основании Устава, со второй стороны, </w:t>
      </w:r>
    </w:p>
    <w:p w:rsidR="0079424B" w:rsidRPr="0079424B" w:rsidRDefault="0079424B" w:rsidP="0079424B">
      <w:pPr>
        <w:keepNext/>
        <w:keepLines/>
        <w:widowControl w:val="0"/>
        <w:suppressAutoHyphens/>
        <w:autoSpaceDN w:val="0"/>
        <w:spacing w:line="240" w:lineRule="atLeast"/>
        <w:jc w:val="both"/>
        <w:textAlignment w:val="baseline"/>
        <w:rPr>
          <w:rFonts w:eastAsia="SimSun"/>
          <w:color w:val="auto"/>
          <w:kern w:val="3"/>
          <w:szCs w:val="28"/>
          <w:lang w:eastAsia="zh-CN" w:bidi="hi-IN"/>
        </w:rPr>
      </w:pPr>
      <w:r w:rsidRPr="0079424B">
        <w:rPr>
          <w:rFonts w:eastAsia="SimSun"/>
          <w:color w:val="auto"/>
          <w:kern w:val="3"/>
          <w:szCs w:val="28"/>
          <w:lang w:eastAsia="zh-CN" w:bidi="hi-IN"/>
        </w:rPr>
        <w:t xml:space="preserve">и гражданка(-ин) Российской Федерации </w:t>
      </w:r>
      <w:r w:rsidRPr="0079424B">
        <w:rPr>
          <w:rFonts w:eastAsia="SimSun"/>
          <w:color w:val="auto"/>
          <w:kern w:val="3"/>
          <w:sz w:val="24"/>
          <w:lang w:eastAsia="zh-CN" w:bidi="hi-IN"/>
        </w:rPr>
        <w:t>____________________________________________________________________________________,</w:t>
      </w:r>
      <w:r w:rsidRPr="0079424B">
        <w:rPr>
          <w:rFonts w:eastAsia="SimSun"/>
          <w:color w:val="auto"/>
          <w:kern w:val="3"/>
          <w:szCs w:val="28"/>
          <w:lang w:eastAsia="zh-CN" w:bidi="hi-IN"/>
        </w:rPr>
        <w:t xml:space="preserve"> </w:t>
      </w:r>
    </w:p>
    <w:p w:rsidR="0079424B" w:rsidRPr="0079424B" w:rsidRDefault="0079424B" w:rsidP="0079424B">
      <w:pPr>
        <w:keepNext/>
        <w:keepLines/>
        <w:widowControl w:val="0"/>
        <w:suppressAutoHyphens/>
        <w:autoSpaceDN w:val="0"/>
        <w:spacing w:line="240" w:lineRule="atLeast"/>
        <w:ind w:firstLine="709"/>
        <w:jc w:val="both"/>
        <w:textAlignment w:val="baseline"/>
        <w:rPr>
          <w:rFonts w:eastAsia="SimSun"/>
          <w:color w:val="auto"/>
          <w:kern w:val="3"/>
          <w:sz w:val="16"/>
          <w:szCs w:val="16"/>
          <w:lang w:eastAsia="zh-CN" w:bidi="hi-IN"/>
        </w:rPr>
      </w:pPr>
      <w:r w:rsidRPr="0079424B">
        <w:rPr>
          <w:rFonts w:eastAsia="SimSun"/>
          <w:color w:val="auto"/>
          <w:kern w:val="3"/>
          <w:sz w:val="16"/>
          <w:szCs w:val="16"/>
          <w:lang w:eastAsia="zh-CN" w:bidi="hi-IN"/>
        </w:rPr>
        <w:t xml:space="preserve">                                                                                                                                                (ФИО)</w:t>
      </w:r>
    </w:p>
    <w:p w:rsidR="0079424B" w:rsidRPr="0079424B" w:rsidRDefault="0079424B" w:rsidP="0079424B">
      <w:pPr>
        <w:keepNext/>
        <w:keepLines/>
        <w:widowControl w:val="0"/>
        <w:suppressAutoHyphens/>
        <w:autoSpaceDN w:val="0"/>
        <w:spacing w:line="240" w:lineRule="atLeast"/>
        <w:jc w:val="both"/>
        <w:textAlignment w:val="baseline"/>
        <w:rPr>
          <w:rFonts w:eastAsia="SimSun"/>
          <w:color w:val="auto"/>
          <w:kern w:val="3"/>
          <w:szCs w:val="28"/>
          <w:lang w:eastAsia="zh-CN" w:bidi="hi-IN"/>
        </w:rPr>
      </w:pPr>
      <w:r w:rsidRPr="0079424B">
        <w:rPr>
          <w:rFonts w:eastAsia="SimSun"/>
          <w:color w:val="auto"/>
          <w:kern w:val="3"/>
          <w:szCs w:val="28"/>
          <w:lang w:eastAsia="zh-CN" w:bidi="hi-IN"/>
        </w:rPr>
        <w:t>именуемая(-</w:t>
      </w:r>
      <w:proofErr w:type="spellStart"/>
      <w:r w:rsidRPr="0079424B">
        <w:rPr>
          <w:rFonts w:eastAsia="SimSun"/>
          <w:color w:val="auto"/>
          <w:kern w:val="3"/>
          <w:szCs w:val="28"/>
          <w:lang w:eastAsia="zh-CN" w:bidi="hi-IN"/>
        </w:rPr>
        <w:t>ый</w:t>
      </w:r>
      <w:proofErr w:type="spellEnd"/>
      <w:r w:rsidRPr="0079424B">
        <w:rPr>
          <w:rFonts w:eastAsia="SimSun"/>
          <w:color w:val="auto"/>
          <w:kern w:val="3"/>
          <w:szCs w:val="28"/>
          <w:lang w:eastAsia="zh-CN" w:bidi="hi-IN"/>
        </w:rPr>
        <w:t xml:space="preserve">) в дальнейшем «Работник», с третьей стороны, а вместе именуемые в дальнейшем «Стороны», </w:t>
      </w:r>
      <w:r w:rsidRPr="0079424B">
        <w:rPr>
          <w:rFonts w:eastAsia="SimSun" w:cs="Mangal"/>
          <w:color w:val="auto"/>
          <w:kern w:val="3"/>
          <w:szCs w:val="28"/>
          <w:lang w:eastAsia="zh-CN" w:bidi="hi-IN"/>
        </w:rPr>
        <w:t xml:space="preserve">в соответствии с </w:t>
      </w:r>
      <w:hyperlink r:id="rId8" w:history="1">
        <w:r w:rsidRPr="0079424B">
          <w:rPr>
            <w:rFonts w:eastAsia="SimSun" w:cs="Mangal"/>
            <w:bCs/>
            <w:kern w:val="3"/>
            <w:szCs w:val="28"/>
            <w:lang w:eastAsia="zh-CN" w:bidi="hi-IN"/>
          </w:rPr>
          <w:t>порядком и условиями</w:t>
        </w:r>
      </w:hyperlink>
      <w:r w:rsidRPr="0079424B">
        <w:rPr>
          <w:rFonts w:eastAsia="SimSun" w:cs="Mangal"/>
          <w:bCs/>
          <w:kern w:val="3"/>
          <w:szCs w:val="28"/>
          <w:lang w:eastAsia="zh-CN" w:bidi="hi-IN"/>
        </w:rPr>
        <w:t xml:space="preserve"> предоставления дополнительной разовой меры социальной поддержки в 2025 – 2027 годах в виде единовременной денежной выплаты отдельным категориям работников при их 1-м трудоустройстве в государственные учреждения культуры и образования в сфере культуры Калининградской области</w:t>
      </w:r>
      <w:r w:rsidRPr="0079424B">
        <w:rPr>
          <w:rFonts w:eastAsia="SimSun" w:cs="Mangal"/>
          <w:bCs/>
          <w:color w:val="auto"/>
          <w:kern w:val="3"/>
          <w:szCs w:val="28"/>
          <w:lang w:eastAsia="zh-CN" w:bidi="hi-IN"/>
        </w:rPr>
        <w:t>, установленными постановлением Правительства Калининградской области от 24.06.2025 № 230-п (далее – Порядок и условия)</w:t>
      </w:r>
      <w:r w:rsidRPr="0079424B">
        <w:rPr>
          <w:rFonts w:eastAsia="SimSun" w:cs="Mangal"/>
          <w:color w:val="auto"/>
          <w:kern w:val="3"/>
          <w:szCs w:val="28"/>
          <w:lang w:eastAsia="zh-CN" w:bidi="hi-IN"/>
        </w:rPr>
        <w:t>, заключили настоящий договор (далее – Договор) о нижеследующем.</w:t>
      </w:r>
    </w:p>
    <w:p w:rsidR="0079424B" w:rsidRPr="0079424B" w:rsidRDefault="0079424B" w:rsidP="0079424B">
      <w:pPr>
        <w:autoSpaceDE w:val="0"/>
        <w:autoSpaceDN w:val="0"/>
        <w:adjustRightInd w:val="0"/>
        <w:jc w:val="both"/>
        <w:rPr>
          <w:color w:val="auto"/>
          <w:szCs w:val="28"/>
        </w:rPr>
      </w:pPr>
    </w:p>
    <w:p w:rsidR="0079424B" w:rsidRPr="0079424B" w:rsidRDefault="0079424B" w:rsidP="0079424B">
      <w:pPr>
        <w:autoSpaceDE w:val="0"/>
        <w:autoSpaceDN w:val="0"/>
        <w:adjustRightInd w:val="0"/>
        <w:ind w:firstLine="709"/>
        <w:jc w:val="center"/>
        <w:rPr>
          <w:b/>
          <w:color w:val="auto"/>
          <w:szCs w:val="28"/>
        </w:rPr>
      </w:pPr>
      <w:r w:rsidRPr="0079424B">
        <w:rPr>
          <w:b/>
          <w:color w:val="auto"/>
          <w:szCs w:val="28"/>
          <w:lang w:val="en-US"/>
        </w:rPr>
        <w:t>I</w:t>
      </w:r>
      <w:r w:rsidRPr="0079424B">
        <w:rPr>
          <w:b/>
          <w:color w:val="auto"/>
          <w:szCs w:val="28"/>
        </w:rPr>
        <w:t>. Предмет Договора</w:t>
      </w:r>
    </w:p>
    <w:p w:rsidR="0079424B" w:rsidRPr="0079424B" w:rsidRDefault="0079424B" w:rsidP="0079424B">
      <w:pPr>
        <w:autoSpaceDE w:val="0"/>
        <w:autoSpaceDN w:val="0"/>
        <w:adjustRightInd w:val="0"/>
        <w:ind w:firstLine="709"/>
        <w:jc w:val="center"/>
        <w:rPr>
          <w:b/>
          <w:color w:val="auto"/>
          <w:szCs w:val="28"/>
        </w:rPr>
      </w:pPr>
    </w:p>
    <w:p w:rsidR="0079424B" w:rsidRPr="0079424B" w:rsidRDefault="0079424B" w:rsidP="0079424B">
      <w:pPr>
        <w:autoSpaceDE w:val="0"/>
        <w:autoSpaceDN w:val="0"/>
        <w:adjustRightInd w:val="0"/>
        <w:ind w:firstLine="709"/>
        <w:jc w:val="both"/>
        <w:rPr>
          <w:color w:val="auto"/>
          <w:szCs w:val="28"/>
        </w:rPr>
      </w:pPr>
      <w:r w:rsidRPr="0079424B">
        <w:rPr>
          <w:color w:val="auto"/>
          <w:szCs w:val="28"/>
        </w:rPr>
        <w:t xml:space="preserve">1.1. Предметом Договора является предоставление Работнику на условиях Порядка и условий единовременной денежной выплаты при 1-м трудоустройстве в государственное учреждение культуры (образования в </w:t>
      </w:r>
      <w:r w:rsidRPr="0079424B">
        <w:rPr>
          <w:color w:val="auto"/>
          <w:szCs w:val="28"/>
        </w:rPr>
        <w:lastRenderedPageBreak/>
        <w:t>сфере культуры) Калининградской области (далее – единовременная выплата), в размере 200 тыс. рублей.</w:t>
      </w:r>
    </w:p>
    <w:p w:rsidR="0079424B" w:rsidRPr="0079424B" w:rsidRDefault="0079424B" w:rsidP="0079424B">
      <w:pPr>
        <w:autoSpaceDE w:val="0"/>
        <w:autoSpaceDN w:val="0"/>
        <w:adjustRightInd w:val="0"/>
        <w:ind w:firstLine="709"/>
        <w:jc w:val="center"/>
        <w:rPr>
          <w:b/>
          <w:color w:val="auto"/>
          <w:szCs w:val="28"/>
        </w:rPr>
      </w:pPr>
    </w:p>
    <w:p w:rsidR="0079424B" w:rsidRPr="0079424B" w:rsidRDefault="0079424B" w:rsidP="0079424B">
      <w:pPr>
        <w:autoSpaceDE w:val="0"/>
        <w:autoSpaceDN w:val="0"/>
        <w:adjustRightInd w:val="0"/>
        <w:ind w:firstLine="709"/>
        <w:jc w:val="center"/>
        <w:rPr>
          <w:b/>
          <w:color w:val="auto"/>
          <w:szCs w:val="28"/>
        </w:rPr>
      </w:pPr>
      <w:r w:rsidRPr="0079424B">
        <w:rPr>
          <w:b/>
          <w:color w:val="auto"/>
          <w:szCs w:val="28"/>
          <w:lang w:val="en-US"/>
        </w:rPr>
        <w:t>II</w:t>
      </w:r>
      <w:r w:rsidRPr="0079424B">
        <w:rPr>
          <w:b/>
          <w:color w:val="auto"/>
          <w:szCs w:val="28"/>
        </w:rPr>
        <w:t>. Порядок предоставления Работнику единовременной выплаты</w:t>
      </w:r>
    </w:p>
    <w:p w:rsidR="0079424B" w:rsidRPr="0079424B" w:rsidRDefault="0079424B" w:rsidP="0079424B">
      <w:pPr>
        <w:autoSpaceDE w:val="0"/>
        <w:autoSpaceDN w:val="0"/>
        <w:adjustRightInd w:val="0"/>
        <w:ind w:firstLine="709"/>
        <w:jc w:val="center"/>
        <w:rPr>
          <w:color w:val="auto"/>
          <w:sz w:val="32"/>
          <w:szCs w:val="32"/>
        </w:rPr>
      </w:pPr>
    </w:p>
    <w:p w:rsidR="0079424B" w:rsidRPr="0079424B" w:rsidRDefault="0079424B" w:rsidP="0079424B">
      <w:pPr>
        <w:autoSpaceDE w:val="0"/>
        <w:autoSpaceDN w:val="0"/>
        <w:adjustRightInd w:val="0"/>
        <w:ind w:firstLine="709"/>
        <w:jc w:val="both"/>
        <w:rPr>
          <w:color w:val="auto"/>
          <w:szCs w:val="28"/>
        </w:rPr>
      </w:pPr>
      <w:r w:rsidRPr="0079424B">
        <w:rPr>
          <w:color w:val="auto"/>
          <w:szCs w:val="28"/>
        </w:rPr>
        <w:t xml:space="preserve">2.1. Единовременная выплата предоставляется Работнику однократно </w:t>
      </w:r>
      <w:r w:rsidRPr="0079424B">
        <w:rPr>
          <w:color w:val="auto"/>
          <w:szCs w:val="28"/>
        </w:rPr>
        <w:br/>
        <w:t>в размере, указанном в пункте 1.1 Договора.</w:t>
      </w:r>
    </w:p>
    <w:p w:rsidR="0079424B" w:rsidRPr="0079424B" w:rsidRDefault="0079424B" w:rsidP="0079424B">
      <w:pPr>
        <w:autoSpaceDE w:val="0"/>
        <w:autoSpaceDN w:val="0"/>
        <w:adjustRightInd w:val="0"/>
        <w:ind w:firstLine="709"/>
        <w:jc w:val="both"/>
        <w:rPr>
          <w:color w:val="auto"/>
          <w:szCs w:val="28"/>
        </w:rPr>
      </w:pPr>
      <w:r w:rsidRPr="0079424B">
        <w:rPr>
          <w:color w:val="auto"/>
          <w:szCs w:val="28"/>
        </w:rPr>
        <w:t>2.2.  Перечисление единовременной выплаты Работнику осуществляется при условии предоставления Учреждением документов, соответствующих требованиям</w:t>
      </w:r>
      <w:r w:rsidRPr="0079424B">
        <w:rPr>
          <w:rFonts w:ascii="Cambria" w:hAnsi="Cambria"/>
          <w:color w:val="auto"/>
          <w:szCs w:val="28"/>
        </w:rPr>
        <w:t xml:space="preserve"> </w:t>
      </w:r>
      <w:r w:rsidRPr="0079424B">
        <w:rPr>
          <w:color w:val="auto"/>
          <w:szCs w:val="28"/>
        </w:rPr>
        <w:t>пункта 10 Порядка и условий, и принятия Министерством решения о предоставлении единовременной выплаты.</w:t>
      </w:r>
    </w:p>
    <w:p w:rsidR="0079424B" w:rsidRPr="0079424B" w:rsidRDefault="0079424B" w:rsidP="0079424B">
      <w:pPr>
        <w:autoSpaceDE w:val="0"/>
        <w:autoSpaceDN w:val="0"/>
        <w:adjustRightInd w:val="0"/>
        <w:ind w:firstLine="709"/>
        <w:jc w:val="both"/>
        <w:rPr>
          <w:color w:val="auto"/>
          <w:szCs w:val="28"/>
        </w:rPr>
      </w:pPr>
      <w:r w:rsidRPr="0079424B">
        <w:rPr>
          <w:color w:val="auto"/>
          <w:szCs w:val="28"/>
        </w:rPr>
        <w:t xml:space="preserve">2.3. В течение 20 рабочих дней со дня принятия решения предоставлении денежной выплаты (но не позднее последнего рабочего дня текущего года), </w:t>
      </w:r>
      <w:r w:rsidRPr="0079424B">
        <w:rPr>
          <w:color w:val="auto"/>
          <w:szCs w:val="28"/>
        </w:rPr>
        <w:br/>
        <w:t xml:space="preserve">Министерство осуществляет перечисление средств на счет Работника, открытый в кредитной организации Российской Федерации, указанный в разделе </w:t>
      </w:r>
      <w:r w:rsidRPr="0079424B">
        <w:rPr>
          <w:color w:val="auto"/>
          <w:szCs w:val="28"/>
          <w:lang w:val="en-US"/>
        </w:rPr>
        <w:t>VII</w:t>
      </w:r>
      <w:r w:rsidRPr="0079424B">
        <w:rPr>
          <w:color w:val="auto"/>
          <w:szCs w:val="28"/>
        </w:rPr>
        <w:t xml:space="preserve"> Договора.</w:t>
      </w:r>
    </w:p>
    <w:p w:rsidR="0079424B" w:rsidRPr="0079424B" w:rsidRDefault="0079424B" w:rsidP="0079424B">
      <w:pPr>
        <w:autoSpaceDE w:val="0"/>
        <w:autoSpaceDN w:val="0"/>
        <w:adjustRightInd w:val="0"/>
        <w:ind w:firstLine="709"/>
        <w:jc w:val="both"/>
        <w:rPr>
          <w:color w:val="auto"/>
          <w:szCs w:val="28"/>
        </w:rPr>
      </w:pPr>
    </w:p>
    <w:p w:rsidR="0079424B" w:rsidRPr="0079424B" w:rsidRDefault="0079424B" w:rsidP="0079424B">
      <w:pPr>
        <w:autoSpaceDE w:val="0"/>
        <w:autoSpaceDN w:val="0"/>
        <w:adjustRightInd w:val="0"/>
        <w:ind w:firstLine="709"/>
        <w:jc w:val="center"/>
        <w:rPr>
          <w:b/>
          <w:color w:val="auto"/>
          <w:szCs w:val="28"/>
        </w:rPr>
      </w:pPr>
      <w:r w:rsidRPr="0079424B">
        <w:rPr>
          <w:b/>
          <w:color w:val="auto"/>
          <w:szCs w:val="28"/>
          <w:lang w:val="en-US"/>
        </w:rPr>
        <w:t>III</w:t>
      </w:r>
      <w:r w:rsidRPr="0079424B">
        <w:rPr>
          <w:b/>
          <w:color w:val="auto"/>
          <w:szCs w:val="28"/>
        </w:rPr>
        <w:t>. Права и обязанности Сторон</w:t>
      </w:r>
    </w:p>
    <w:p w:rsidR="0079424B" w:rsidRPr="0079424B" w:rsidRDefault="0079424B" w:rsidP="0079424B">
      <w:pPr>
        <w:autoSpaceDE w:val="0"/>
        <w:autoSpaceDN w:val="0"/>
        <w:adjustRightInd w:val="0"/>
        <w:ind w:firstLine="709"/>
        <w:jc w:val="center"/>
        <w:rPr>
          <w:b/>
          <w:color w:val="auto"/>
          <w:szCs w:val="28"/>
        </w:rPr>
      </w:pPr>
    </w:p>
    <w:p w:rsidR="0079424B" w:rsidRPr="0079424B" w:rsidRDefault="0079424B" w:rsidP="0079424B">
      <w:pPr>
        <w:autoSpaceDE w:val="0"/>
        <w:autoSpaceDN w:val="0"/>
        <w:adjustRightInd w:val="0"/>
        <w:ind w:firstLine="709"/>
        <w:jc w:val="both"/>
        <w:rPr>
          <w:b/>
          <w:color w:val="auto"/>
          <w:szCs w:val="28"/>
        </w:rPr>
      </w:pPr>
      <w:r w:rsidRPr="0079424B">
        <w:rPr>
          <w:b/>
          <w:color w:val="auto"/>
          <w:szCs w:val="28"/>
        </w:rPr>
        <w:t>3.1. Министерство обязуется:</w:t>
      </w:r>
    </w:p>
    <w:p w:rsidR="0079424B" w:rsidRPr="0079424B" w:rsidRDefault="0079424B" w:rsidP="0079424B">
      <w:pPr>
        <w:autoSpaceDE w:val="0"/>
        <w:autoSpaceDN w:val="0"/>
        <w:adjustRightInd w:val="0"/>
        <w:ind w:firstLine="709"/>
        <w:jc w:val="both"/>
        <w:rPr>
          <w:color w:val="auto"/>
          <w:szCs w:val="28"/>
        </w:rPr>
      </w:pPr>
      <w:r w:rsidRPr="0079424B">
        <w:rPr>
          <w:color w:val="auto"/>
          <w:szCs w:val="28"/>
        </w:rPr>
        <w:t xml:space="preserve">3.1.1. Обеспечить предоставление Работнику единовременной выплаты в соответствии с разделом </w:t>
      </w:r>
      <w:r w:rsidRPr="0079424B">
        <w:rPr>
          <w:color w:val="auto"/>
          <w:szCs w:val="28"/>
          <w:lang w:val="en-US"/>
        </w:rPr>
        <w:t>II</w:t>
      </w:r>
      <w:r w:rsidRPr="0079424B">
        <w:rPr>
          <w:color w:val="auto"/>
          <w:szCs w:val="28"/>
        </w:rPr>
        <w:t xml:space="preserve"> Договора.</w:t>
      </w:r>
    </w:p>
    <w:p w:rsidR="0079424B" w:rsidRPr="0079424B" w:rsidRDefault="0079424B" w:rsidP="0079424B">
      <w:pPr>
        <w:autoSpaceDE w:val="0"/>
        <w:autoSpaceDN w:val="0"/>
        <w:adjustRightInd w:val="0"/>
        <w:ind w:firstLine="709"/>
        <w:jc w:val="both"/>
        <w:rPr>
          <w:rFonts w:eastAsia="Andale Sans UI"/>
          <w:szCs w:val="28"/>
        </w:rPr>
      </w:pPr>
      <w:r w:rsidRPr="0079424B">
        <w:rPr>
          <w:color w:val="auto"/>
          <w:szCs w:val="28"/>
        </w:rPr>
        <w:t xml:space="preserve">3.1.2. Обеспечить обработку персональных данных Работника в соответствии </w:t>
      </w:r>
      <w:r w:rsidRPr="0079424B">
        <w:rPr>
          <w:color w:val="auto"/>
          <w:szCs w:val="28"/>
        </w:rPr>
        <w:br/>
        <w:t xml:space="preserve">с </w:t>
      </w:r>
      <w:r w:rsidRPr="0079424B">
        <w:rPr>
          <w:rFonts w:eastAsia="Andale Sans UI"/>
          <w:szCs w:val="28"/>
        </w:rPr>
        <w:t>требованиями Федерального закона от 27 июля 2006 года № 152-ФЗ «О персональных данных».</w:t>
      </w:r>
    </w:p>
    <w:p w:rsidR="0079424B" w:rsidRPr="0079424B" w:rsidRDefault="0079424B" w:rsidP="0079424B">
      <w:pPr>
        <w:autoSpaceDE w:val="0"/>
        <w:autoSpaceDN w:val="0"/>
        <w:adjustRightInd w:val="0"/>
        <w:ind w:firstLine="709"/>
        <w:jc w:val="both"/>
        <w:rPr>
          <w:rFonts w:eastAsia="Andale Sans UI"/>
          <w:color w:val="auto"/>
          <w:szCs w:val="28"/>
        </w:rPr>
      </w:pPr>
      <w:r w:rsidRPr="0079424B">
        <w:rPr>
          <w:rFonts w:eastAsia="Andale Sans UI"/>
          <w:szCs w:val="28"/>
        </w:rPr>
        <w:t xml:space="preserve">3.1.3. Принимать меры по обеспечению </w:t>
      </w:r>
      <w:r w:rsidRPr="0079424B">
        <w:rPr>
          <w:rFonts w:eastAsia="Andale Sans UI"/>
          <w:color w:val="auto"/>
          <w:szCs w:val="28"/>
        </w:rPr>
        <w:t>безопасности персональных данных Работника при их обработке.</w:t>
      </w:r>
    </w:p>
    <w:p w:rsidR="0079424B" w:rsidRPr="0079424B" w:rsidRDefault="0079424B" w:rsidP="0079424B">
      <w:pPr>
        <w:autoSpaceDE w:val="0"/>
        <w:autoSpaceDN w:val="0"/>
        <w:adjustRightInd w:val="0"/>
        <w:ind w:firstLine="709"/>
        <w:jc w:val="both"/>
        <w:rPr>
          <w:color w:val="auto"/>
          <w:szCs w:val="28"/>
        </w:rPr>
      </w:pPr>
      <w:r w:rsidRPr="0079424B">
        <w:rPr>
          <w:rFonts w:eastAsia="Andale Sans UI"/>
          <w:color w:val="auto"/>
          <w:szCs w:val="28"/>
        </w:rPr>
        <w:t xml:space="preserve">3.1.4. Принять меры по возврату Работником в областной бюджет единовременной выплаты в </w:t>
      </w:r>
      <w:r w:rsidRPr="0079424B">
        <w:rPr>
          <w:color w:val="auto"/>
          <w:szCs w:val="28"/>
        </w:rPr>
        <w:t xml:space="preserve">случае и порядке, которые установлены в разделе </w:t>
      </w:r>
      <w:r w:rsidRPr="0079424B">
        <w:rPr>
          <w:color w:val="auto"/>
          <w:szCs w:val="28"/>
          <w:lang w:val="en-US"/>
        </w:rPr>
        <w:t>IV</w:t>
      </w:r>
      <w:r w:rsidRPr="0079424B">
        <w:rPr>
          <w:color w:val="auto"/>
          <w:szCs w:val="28"/>
        </w:rPr>
        <w:t xml:space="preserve"> Договора.</w:t>
      </w:r>
    </w:p>
    <w:p w:rsidR="0079424B" w:rsidRPr="0079424B" w:rsidRDefault="0079424B" w:rsidP="0079424B">
      <w:pPr>
        <w:autoSpaceDE w:val="0"/>
        <w:autoSpaceDN w:val="0"/>
        <w:adjustRightInd w:val="0"/>
        <w:ind w:firstLine="709"/>
        <w:jc w:val="both"/>
        <w:rPr>
          <w:rFonts w:eastAsia="Andale Sans UI"/>
          <w:color w:val="auto"/>
          <w:szCs w:val="28"/>
        </w:rPr>
      </w:pPr>
      <w:r w:rsidRPr="0079424B">
        <w:rPr>
          <w:color w:val="auto"/>
          <w:szCs w:val="28"/>
        </w:rPr>
        <w:t xml:space="preserve">3.1.5. </w:t>
      </w:r>
      <w:r w:rsidRPr="0079424B">
        <w:rPr>
          <w:color w:val="auto"/>
          <w:szCs w:val="28"/>
          <w:shd w:val="clear" w:color="auto" w:fill="FFFFFF"/>
        </w:rPr>
        <w:t>Осуществлять контроль за исполнением Договора.</w:t>
      </w:r>
    </w:p>
    <w:p w:rsidR="0079424B" w:rsidRPr="0079424B" w:rsidRDefault="0079424B" w:rsidP="0079424B">
      <w:pPr>
        <w:autoSpaceDE w:val="0"/>
        <w:autoSpaceDN w:val="0"/>
        <w:adjustRightInd w:val="0"/>
        <w:ind w:firstLine="709"/>
        <w:jc w:val="both"/>
        <w:rPr>
          <w:color w:val="auto"/>
          <w:szCs w:val="28"/>
        </w:rPr>
      </w:pPr>
      <w:r w:rsidRPr="0079424B">
        <w:rPr>
          <w:rFonts w:eastAsia="Andale Sans UI"/>
          <w:color w:val="auto"/>
          <w:szCs w:val="28"/>
        </w:rPr>
        <w:t>3.1.6. Предоставлять Сторонам информацию, необходимую в рамках исполнения Договора.</w:t>
      </w:r>
    </w:p>
    <w:p w:rsidR="0079424B" w:rsidRPr="0079424B" w:rsidRDefault="0079424B" w:rsidP="0079424B">
      <w:pPr>
        <w:autoSpaceDE w:val="0"/>
        <w:autoSpaceDN w:val="0"/>
        <w:adjustRightInd w:val="0"/>
        <w:ind w:firstLine="709"/>
        <w:jc w:val="both"/>
        <w:rPr>
          <w:rFonts w:eastAsia="Andale Sans UI"/>
          <w:b/>
          <w:color w:val="auto"/>
          <w:szCs w:val="28"/>
        </w:rPr>
      </w:pPr>
      <w:r w:rsidRPr="0079424B">
        <w:rPr>
          <w:rFonts w:eastAsia="Andale Sans UI"/>
          <w:b/>
          <w:color w:val="auto"/>
          <w:szCs w:val="28"/>
        </w:rPr>
        <w:t>3.2. Министерство вправе:</w:t>
      </w:r>
    </w:p>
    <w:p w:rsidR="0079424B" w:rsidRPr="0079424B" w:rsidRDefault="0079424B" w:rsidP="0079424B">
      <w:pPr>
        <w:autoSpaceDE w:val="0"/>
        <w:autoSpaceDN w:val="0"/>
        <w:adjustRightInd w:val="0"/>
        <w:ind w:firstLine="709"/>
        <w:jc w:val="both"/>
        <w:rPr>
          <w:rFonts w:eastAsia="Andale Sans UI"/>
          <w:color w:val="auto"/>
          <w:szCs w:val="28"/>
        </w:rPr>
      </w:pPr>
      <w:r w:rsidRPr="0079424B">
        <w:rPr>
          <w:rFonts w:eastAsia="Andale Sans UI"/>
          <w:color w:val="auto"/>
          <w:szCs w:val="28"/>
        </w:rPr>
        <w:t>3.2.1. Осуществлять проверку соблюдения Работником условий Договора.</w:t>
      </w:r>
    </w:p>
    <w:p w:rsidR="0079424B" w:rsidRPr="0079424B" w:rsidRDefault="0079424B" w:rsidP="0079424B">
      <w:pPr>
        <w:autoSpaceDE w:val="0"/>
        <w:autoSpaceDN w:val="0"/>
        <w:adjustRightInd w:val="0"/>
        <w:ind w:firstLine="709"/>
        <w:jc w:val="both"/>
        <w:rPr>
          <w:rFonts w:eastAsia="Andale Sans UI"/>
          <w:szCs w:val="28"/>
        </w:rPr>
      </w:pPr>
      <w:r w:rsidRPr="0079424B">
        <w:rPr>
          <w:rFonts w:eastAsia="Andale Sans UI"/>
          <w:color w:val="auto"/>
          <w:szCs w:val="28"/>
        </w:rPr>
        <w:t>3.2.2. Запрашивать и получать у Сторон информацию и документы</w:t>
      </w:r>
      <w:r w:rsidRPr="0079424B">
        <w:rPr>
          <w:rFonts w:eastAsia="Andale Sans UI"/>
          <w:szCs w:val="28"/>
        </w:rPr>
        <w:t>, необходимые в рамках исполнения Договора.</w:t>
      </w:r>
    </w:p>
    <w:p w:rsidR="0079424B" w:rsidRPr="0079424B" w:rsidRDefault="0079424B" w:rsidP="0079424B">
      <w:pPr>
        <w:autoSpaceDE w:val="0"/>
        <w:autoSpaceDN w:val="0"/>
        <w:adjustRightInd w:val="0"/>
        <w:ind w:firstLine="709"/>
        <w:jc w:val="both"/>
        <w:rPr>
          <w:rFonts w:eastAsia="Andale Sans UI"/>
          <w:b/>
          <w:szCs w:val="28"/>
        </w:rPr>
      </w:pPr>
      <w:r w:rsidRPr="0079424B">
        <w:rPr>
          <w:rFonts w:eastAsia="Andale Sans UI"/>
          <w:b/>
          <w:szCs w:val="28"/>
        </w:rPr>
        <w:t>3.3. Учреждение обязуется:</w:t>
      </w:r>
    </w:p>
    <w:p w:rsidR="0079424B" w:rsidRPr="0079424B" w:rsidRDefault="0079424B" w:rsidP="0079424B">
      <w:pPr>
        <w:autoSpaceDE w:val="0"/>
        <w:autoSpaceDN w:val="0"/>
        <w:adjustRightInd w:val="0"/>
        <w:ind w:firstLine="709"/>
        <w:jc w:val="both"/>
        <w:rPr>
          <w:rFonts w:eastAsia="Andale Sans UI"/>
          <w:szCs w:val="28"/>
        </w:rPr>
      </w:pPr>
      <w:r w:rsidRPr="0079424B">
        <w:rPr>
          <w:rFonts w:eastAsia="Andale Sans UI"/>
          <w:szCs w:val="28"/>
        </w:rPr>
        <w:t>3.3.1. В</w:t>
      </w:r>
      <w:r w:rsidRPr="0079424B">
        <w:rPr>
          <w:rFonts w:eastAsia="Calibri"/>
          <w:color w:val="auto"/>
          <w:szCs w:val="28"/>
        </w:rPr>
        <w:t xml:space="preserve"> срок не более 3 рабочих дней информировать Министерство об изменении условий трудового договора, которое является основанием для возврата части денежной выплаты, либо о прекращении трудового договора до истечения 2-летнего срока</w:t>
      </w:r>
    </w:p>
    <w:p w:rsidR="0079424B" w:rsidRPr="0079424B" w:rsidRDefault="0079424B" w:rsidP="0079424B">
      <w:pPr>
        <w:autoSpaceDE w:val="0"/>
        <w:autoSpaceDN w:val="0"/>
        <w:adjustRightInd w:val="0"/>
        <w:ind w:firstLine="709"/>
        <w:jc w:val="both"/>
        <w:rPr>
          <w:color w:val="auto"/>
          <w:sz w:val="24"/>
        </w:rPr>
      </w:pPr>
      <w:r w:rsidRPr="0079424B">
        <w:rPr>
          <w:color w:val="auto"/>
          <w:szCs w:val="28"/>
        </w:rPr>
        <w:t xml:space="preserve">3.3.2. Предоставлять </w:t>
      </w:r>
      <w:r w:rsidRPr="0079424B">
        <w:rPr>
          <w:rFonts w:eastAsia="Andale Sans UI"/>
          <w:szCs w:val="28"/>
        </w:rPr>
        <w:t>Сторонам информацию и документы, необходимые в рамках исполнения Договора.</w:t>
      </w:r>
      <w:r w:rsidRPr="0079424B">
        <w:rPr>
          <w:color w:val="auto"/>
          <w:sz w:val="24"/>
        </w:rPr>
        <w:t xml:space="preserve"> </w:t>
      </w:r>
    </w:p>
    <w:p w:rsidR="0079424B" w:rsidRPr="0079424B" w:rsidRDefault="0079424B" w:rsidP="0079424B">
      <w:pPr>
        <w:widowControl w:val="0"/>
        <w:autoSpaceDE w:val="0"/>
        <w:autoSpaceDN w:val="0"/>
        <w:adjustRightInd w:val="0"/>
        <w:ind w:firstLine="709"/>
        <w:jc w:val="both"/>
        <w:rPr>
          <w:rFonts w:cs="Courier New"/>
          <w:color w:val="auto"/>
          <w:szCs w:val="28"/>
        </w:rPr>
      </w:pPr>
      <w:r w:rsidRPr="0079424B">
        <w:rPr>
          <w:rFonts w:cs="Courier New"/>
          <w:b/>
          <w:color w:val="auto"/>
          <w:szCs w:val="28"/>
        </w:rPr>
        <w:t>3.4. Учреждение вправе</w:t>
      </w:r>
      <w:r w:rsidRPr="0079424B">
        <w:rPr>
          <w:rFonts w:cs="Courier New"/>
          <w:color w:val="auto"/>
          <w:szCs w:val="28"/>
        </w:rPr>
        <w:t xml:space="preserve"> з</w:t>
      </w:r>
      <w:r w:rsidRPr="0079424B">
        <w:rPr>
          <w:rFonts w:eastAsia="Andale Sans UI" w:cs="Courier New"/>
          <w:szCs w:val="28"/>
        </w:rPr>
        <w:t>апрашивать у Сторон информацию и документы, необходимые в рамках исполнения Договора.</w:t>
      </w:r>
    </w:p>
    <w:p w:rsidR="0079424B" w:rsidRPr="0079424B" w:rsidRDefault="0079424B" w:rsidP="0079424B">
      <w:pPr>
        <w:autoSpaceDE w:val="0"/>
        <w:autoSpaceDN w:val="0"/>
        <w:adjustRightInd w:val="0"/>
        <w:ind w:firstLine="709"/>
        <w:jc w:val="both"/>
        <w:rPr>
          <w:rFonts w:eastAsia="Andale Sans UI"/>
          <w:b/>
          <w:szCs w:val="28"/>
        </w:rPr>
      </w:pPr>
      <w:r w:rsidRPr="0079424B">
        <w:rPr>
          <w:rFonts w:eastAsia="Andale Sans UI"/>
          <w:b/>
          <w:szCs w:val="28"/>
        </w:rPr>
        <w:t>3.5. Работник обязан:</w:t>
      </w:r>
    </w:p>
    <w:p w:rsidR="0079424B" w:rsidRPr="0079424B" w:rsidRDefault="0079424B" w:rsidP="0079424B">
      <w:pPr>
        <w:autoSpaceDE w:val="0"/>
        <w:autoSpaceDN w:val="0"/>
        <w:adjustRightInd w:val="0"/>
        <w:ind w:firstLine="709"/>
        <w:jc w:val="both"/>
        <w:rPr>
          <w:color w:val="auto"/>
          <w:szCs w:val="28"/>
        </w:rPr>
      </w:pPr>
      <w:r w:rsidRPr="0079424B">
        <w:rPr>
          <w:rFonts w:eastAsia="Andale Sans UI"/>
          <w:szCs w:val="28"/>
        </w:rPr>
        <w:t xml:space="preserve">3.5.1. </w:t>
      </w:r>
      <w:r w:rsidRPr="0079424B">
        <w:rPr>
          <w:color w:val="auto"/>
          <w:szCs w:val="28"/>
        </w:rPr>
        <w:t xml:space="preserve">Отработать в Учреждении в течение не менее 2 лет в учреждении по основному месту работы на условиях полного рабочего дня (не менее </w:t>
      </w:r>
      <w:r w:rsidRPr="0079424B">
        <w:rPr>
          <w:color w:val="auto"/>
          <w:szCs w:val="28"/>
        </w:rPr>
        <w:br/>
        <w:t xml:space="preserve">1 ставки), установленного работнику трудовым договором в соответствии </w:t>
      </w:r>
      <w:r w:rsidRPr="0079424B">
        <w:rPr>
          <w:color w:val="auto"/>
          <w:szCs w:val="28"/>
        </w:rPr>
        <w:br/>
        <w:t xml:space="preserve">с Трудовым кодексом Российской Федерации для данной категории работников (в указанный срок не включаются периоды неисполнения трудовой функции в полном объеме, в том числе по причине нахождения в отпуске по уходу за ребенком, предоставляемом в соответствии со </w:t>
      </w:r>
      <w:hyperlink r:id="rId9" w:history="1">
        <w:r w:rsidRPr="0079424B">
          <w:rPr>
            <w:color w:val="auto"/>
            <w:szCs w:val="28"/>
          </w:rPr>
          <w:t>статьей 256</w:t>
        </w:r>
      </w:hyperlink>
      <w:r w:rsidRPr="0079424B">
        <w:rPr>
          <w:color w:val="auto"/>
          <w:szCs w:val="28"/>
        </w:rPr>
        <w:t xml:space="preserve"> Трудового кодекса Российской Федерации, отпуске без сохранения заработной платы, кроме времени отдыха, предусмотренного </w:t>
      </w:r>
      <w:hyperlink r:id="rId10" w:history="1">
        <w:r w:rsidRPr="0079424B">
          <w:rPr>
            <w:color w:val="auto"/>
            <w:szCs w:val="28"/>
          </w:rPr>
          <w:t>статьями 106</w:t>
        </w:r>
      </w:hyperlink>
      <w:r w:rsidRPr="0079424B">
        <w:rPr>
          <w:color w:val="auto"/>
          <w:szCs w:val="28"/>
        </w:rPr>
        <w:t xml:space="preserve">, </w:t>
      </w:r>
      <w:hyperlink r:id="rId11" w:history="1">
        <w:r w:rsidRPr="0079424B">
          <w:rPr>
            <w:color w:val="auto"/>
            <w:szCs w:val="28"/>
          </w:rPr>
          <w:t>107</w:t>
        </w:r>
      </w:hyperlink>
      <w:r w:rsidRPr="0079424B">
        <w:rPr>
          <w:color w:val="auto"/>
          <w:szCs w:val="28"/>
        </w:rPr>
        <w:t xml:space="preserve"> Трудового кодекса Российской Федерации);</w:t>
      </w:r>
    </w:p>
    <w:p w:rsidR="0079424B" w:rsidRPr="0079424B" w:rsidRDefault="0079424B" w:rsidP="0079424B">
      <w:pPr>
        <w:autoSpaceDE w:val="0"/>
        <w:autoSpaceDN w:val="0"/>
        <w:adjustRightInd w:val="0"/>
        <w:ind w:firstLine="709"/>
        <w:jc w:val="both"/>
        <w:rPr>
          <w:rFonts w:ascii="Cambria" w:eastAsia="Calibri" w:hAnsi="Cambria"/>
          <w:color w:val="auto"/>
          <w:sz w:val="24"/>
          <w:szCs w:val="28"/>
        </w:rPr>
      </w:pPr>
      <w:r w:rsidRPr="0079424B">
        <w:rPr>
          <w:color w:val="auto"/>
          <w:szCs w:val="28"/>
        </w:rPr>
        <w:t>Исчисление 2-летнего срока начинается со дня заключения Договора.</w:t>
      </w:r>
      <w:r w:rsidRPr="0079424B">
        <w:rPr>
          <w:rFonts w:ascii="Cambria" w:eastAsia="Calibri" w:hAnsi="Cambria"/>
          <w:color w:val="auto"/>
          <w:sz w:val="24"/>
          <w:szCs w:val="28"/>
        </w:rPr>
        <w:t xml:space="preserve"> </w:t>
      </w:r>
    </w:p>
    <w:p w:rsidR="0079424B" w:rsidRPr="0079424B" w:rsidRDefault="0079424B" w:rsidP="0079424B">
      <w:pPr>
        <w:ind w:firstLine="709"/>
        <w:jc w:val="both"/>
        <w:rPr>
          <w:color w:val="auto"/>
          <w:szCs w:val="28"/>
        </w:rPr>
      </w:pPr>
      <w:r w:rsidRPr="0079424B">
        <w:rPr>
          <w:color w:val="auto"/>
          <w:szCs w:val="28"/>
        </w:rPr>
        <w:t>3.5.2.При назначении работника на должность руководителя структурного подразделения (заведующего структурным подразделением) учреждения, соответствующую специальности, по которой он был трудоустроен и по которой он ранее осуществлял трудовую деятельность, или при назначении на должность руководителя учреждения, заместителя руководителя учреждения срок и условия действия договора остаются без изменения;</w:t>
      </w:r>
    </w:p>
    <w:p w:rsidR="0079424B" w:rsidRPr="00FE65BC" w:rsidRDefault="0079424B" w:rsidP="0079424B">
      <w:pPr>
        <w:ind w:firstLine="709"/>
        <w:jc w:val="both"/>
        <w:rPr>
          <w:color w:val="auto"/>
          <w:szCs w:val="28"/>
        </w:rPr>
      </w:pPr>
      <w:r w:rsidRPr="0079424B">
        <w:rPr>
          <w:color w:val="auto"/>
          <w:szCs w:val="28"/>
        </w:rPr>
        <w:t xml:space="preserve">3.5.3. Соблюдать нормы служебной, профессиональной этики и правила делового поведения, воздерживаться от поведения, которое могло бы вызвать сомнение в добросовестном исполнении своих должностных обязанностей, а также избегать конфликтных ситуаций, способных нанести ущерб репутации или авторитету </w:t>
      </w:r>
      <w:r w:rsidRPr="00FE65BC">
        <w:rPr>
          <w:color w:val="auto"/>
          <w:szCs w:val="28"/>
        </w:rPr>
        <w:t>Учреждения.</w:t>
      </w:r>
    </w:p>
    <w:p w:rsidR="0079424B" w:rsidRPr="00FE65BC" w:rsidRDefault="0079424B" w:rsidP="0079424B">
      <w:pPr>
        <w:ind w:firstLine="709"/>
        <w:jc w:val="both"/>
        <w:rPr>
          <w:color w:val="auto"/>
          <w:szCs w:val="28"/>
        </w:rPr>
      </w:pPr>
      <w:r w:rsidRPr="00FE65BC">
        <w:rPr>
          <w:color w:val="auto"/>
          <w:szCs w:val="28"/>
        </w:rPr>
        <w:t>3.5.4. Вернуть единовременную выплату в соответствии с пунктами 4.2. – 4.5. Договора в случаях:</w:t>
      </w:r>
    </w:p>
    <w:p w:rsidR="0079424B" w:rsidRPr="00FE65BC" w:rsidRDefault="0079424B" w:rsidP="0079424B">
      <w:pPr>
        <w:ind w:firstLine="709"/>
        <w:jc w:val="both"/>
        <w:rPr>
          <w:color w:val="auto"/>
          <w:szCs w:val="28"/>
        </w:rPr>
      </w:pPr>
      <w:r w:rsidRPr="00FE65BC">
        <w:rPr>
          <w:color w:val="auto"/>
          <w:szCs w:val="28"/>
        </w:rPr>
        <w:t>- прекращения трудового договора с Учреждением до истечения срока, установленного в пункте 3.5.1 Договора (за исключением случаев прекращения трудового договора по основаниям, предусмотренным пунктом 5 части 1 статьи 77 Трудового кодекса Российской Федерации в случае, если увольнение в связи с переводом обусловлено изменением структуры учреждения, осуществленном на основании решения Министерства, пунктом 8 части 1 статьи 77, пунктами 1, 2, 4 части 1 статьи 81, пунктами 1, 2, 5 – 7 части 1 статьи 83 Трудового кодекса Российской Федерации), перевода на другую должность (за исключением случаев назначения на должность руководителя структурного подразделения (заведующего структурным подразделением) учреждения (по соответствующей специальности), соответствующую специальности, по которой он был трудоустроен и по которой он ранее осуществлял трудовую деятельность, или назначения на должность руководителя учреждения, заместителя руководителя учреждения, перевода работника на другую должность в порядке, установленном статьей 73 Трудового кодекса Российской Федерации в соответствии с медицинским заключением), участия работника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прохождении военной службы по мобилизации в Вооруженных Силах Российской Федерации, а также участия в созданных по решению органов государственной власти Российской Федерации добровольческих формированиях, содействующих выполнению задач, возложенных на Вооруженные Силы Российской Федерации), или поступления на обучение по дополнительным профессиональным программам</w:t>
      </w:r>
      <w:r w:rsidR="00405299" w:rsidRPr="00FE65BC">
        <w:rPr>
          <w:color w:val="auto"/>
          <w:szCs w:val="28"/>
        </w:rPr>
        <w:t>;</w:t>
      </w:r>
    </w:p>
    <w:p w:rsidR="0079424B" w:rsidRPr="00FE65BC" w:rsidRDefault="0079424B" w:rsidP="0079424B">
      <w:pPr>
        <w:ind w:firstLine="709"/>
        <w:jc w:val="both"/>
        <w:rPr>
          <w:color w:val="auto"/>
          <w:szCs w:val="28"/>
        </w:rPr>
      </w:pPr>
      <w:r w:rsidRPr="00FE65BC">
        <w:rPr>
          <w:color w:val="auto"/>
          <w:szCs w:val="28"/>
        </w:rPr>
        <w:t>- неисполнения обязательств, предусмотренных трудовым договором либо настоящим Договором;</w:t>
      </w:r>
    </w:p>
    <w:p w:rsidR="0079424B" w:rsidRPr="00FE65BC" w:rsidRDefault="0079424B" w:rsidP="0079424B">
      <w:pPr>
        <w:autoSpaceDE w:val="0"/>
        <w:autoSpaceDN w:val="0"/>
        <w:adjustRightInd w:val="0"/>
        <w:ind w:firstLine="709"/>
        <w:jc w:val="both"/>
        <w:rPr>
          <w:rFonts w:eastAsia="Andale Sans UI"/>
          <w:szCs w:val="28"/>
        </w:rPr>
      </w:pPr>
      <w:bookmarkStart w:id="1" w:name="Par6"/>
      <w:bookmarkEnd w:id="1"/>
      <w:r w:rsidRPr="00FE65BC">
        <w:rPr>
          <w:color w:val="auto"/>
          <w:szCs w:val="28"/>
        </w:rPr>
        <w:t xml:space="preserve">3.5.6. Предоставлять </w:t>
      </w:r>
      <w:r w:rsidRPr="00FE65BC">
        <w:rPr>
          <w:rFonts w:eastAsia="Andale Sans UI"/>
          <w:szCs w:val="28"/>
        </w:rPr>
        <w:t>Сторонам информацию и документы, необходимые в рамках исполнения Договора.</w:t>
      </w:r>
    </w:p>
    <w:p w:rsidR="0079424B" w:rsidRPr="00FE65BC" w:rsidRDefault="0079424B" w:rsidP="0079424B">
      <w:pPr>
        <w:widowControl w:val="0"/>
        <w:autoSpaceDE w:val="0"/>
        <w:autoSpaceDN w:val="0"/>
        <w:adjustRightInd w:val="0"/>
        <w:ind w:firstLine="709"/>
        <w:jc w:val="both"/>
        <w:rPr>
          <w:b/>
          <w:color w:val="auto"/>
          <w:szCs w:val="28"/>
        </w:rPr>
      </w:pPr>
      <w:r w:rsidRPr="00FE65BC">
        <w:rPr>
          <w:b/>
          <w:color w:val="auto"/>
          <w:szCs w:val="28"/>
        </w:rPr>
        <w:t>3.6. Работник вправе:</w:t>
      </w:r>
    </w:p>
    <w:p w:rsidR="0079424B" w:rsidRPr="00FE65BC" w:rsidRDefault="0079424B" w:rsidP="0079424B">
      <w:pPr>
        <w:widowControl w:val="0"/>
        <w:autoSpaceDE w:val="0"/>
        <w:autoSpaceDN w:val="0"/>
        <w:adjustRightInd w:val="0"/>
        <w:ind w:firstLine="709"/>
        <w:jc w:val="both"/>
        <w:rPr>
          <w:rFonts w:eastAsia="Andale Sans UI" w:cs="Courier New"/>
          <w:szCs w:val="28"/>
        </w:rPr>
      </w:pPr>
      <w:r w:rsidRPr="00FE65BC">
        <w:rPr>
          <w:color w:val="auto"/>
          <w:szCs w:val="28"/>
        </w:rPr>
        <w:t xml:space="preserve">3.6.1. </w:t>
      </w:r>
      <w:r w:rsidRPr="00FE65BC">
        <w:rPr>
          <w:rFonts w:cs="Courier New"/>
          <w:color w:val="auto"/>
          <w:szCs w:val="28"/>
        </w:rPr>
        <w:t>З</w:t>
      </w:r>
      <w:r w:rsidRPr="00FE65BC">
        <w:rPr>
          <w:rFonts w:eastAsia="Andale Sans UI" w:cs="Courier New"/>
          <w:szCs w:val="28"/>
        </w:rPr>
        <w:t>апрашивать у Сторон информацию и документы, необходимые в рамках исполнения Договора.</w:t>
      </w:r>
    </w:p>
    <w:p w:rsidR="0079424B" w:rsidRPr="00FE65BC" w:rsidRDefault="0079424B" w:rsidP="0079424B">
      <w:pPr>
        <w:widowControl w:val="0"/>
        <w:autoSpaceDE w:val="0"/>
        <w:autoSpaceDN w:val="0"/>
        <w:adjustRightInd w:val="0"/>
        <w:ind w:firstLine="709"/>
        <w:jc w:val="both"/>
        <w:rPr>
          <w:color w:val="auto"/>
          <w:sz w:val="32"/>
          <w:szCs w:val="32"/>
        </w:rPr>
      </w:pPr>
    </w:p>
    <w:p w:rsidR="0079424B" w:rsidRPr="00FE65BC" w:rsidRDefault="0079424B" w:rsidP="0079424B">
      <w:pPr>
        <w:widowControl w:val="0"/>
        <w:autoSpaceDE w:val="0"/>
        <w:autoSpaceDN w:val="0"/>
        <w:adjustRightInd w:val="0"/>
        <w:ind w:firstLine="709"/>
        <w:jc w:val="center"/>
        <w:rPr>
          <w:b/>
          <w:color w:val="auto"/>
          <w:szCs w:val="28"/>
        </w:rPr>
      </w:pPr>
      <w:r w:rsidRPr="00FE65BC">
        <w:rPr>
          <w:b/>
          <w:color w:val="auto"/>
          <w:szCs w:val="28"/>
          <w:lang w:val="en-US"/>
        </w:rPr>
        <w:t>IV</w:t>
      </w:r>
      <w:r w:rsidRPr="00FE65BC">
        <w:rPr>
          <w:b/>
          <w:color w:val="auto"/>
          <w:szCs w:val="28"/>
        </w:rPr>
        <w:t xml:space="preserve">. Ответственность Сторон. </w:t>
      </w:r>
      <w:r w:rsidRPr="00FE65BC">
        <w:rPr>
          <w:b/>
          <w:color w:val="auto"/>
          <w:szCs w:val="28"/>
        </w:rPr>
        <w:br/>
        <w:t>Порядок возврата единовременной выплаты</w:t>
      </w:r>
    </w:p>
    <w:p w:rsidR="0079424B" w:rsidRPr="00FE65BC" w:rsidRDefault="0079424B" w:rsidP="0079424B">
      <w:pPr>
        <w:widowControl w:val="0"/>
        <w:autoSpaceDE w:val="0"/>
        <w:autoSpaceDN w:val="0"/>
        <w:adjustRightInd w:val="0"/>
        <w:ind w:firstLine="709"/>
        <w:jc w:val="both"/>
        <w:rPr>
          <w:color w:val="auto"/>
          <w:sz w:val="32"/>
          <w:szCs w:val="32"/>
        </w:rPr>
      </w:pPr>
    </w:p>
    <w:p w:rsidR="0079424B" w:rsidRPr="00FE65BC" w:rsidRDefault="0079424B" w:rsidP="0079424B">
      <w:pPr>
        <w:widowControl w:val="0"/>
        <w:autoSpaceDE w:val="0"/>
        <w:autoSpaceDN w:val="0"/>
        <w:adjustRightInd w:val="0"/>
        <w:ind w:firstLine="709"/>
        <w:jc w:val="both"/>
        <w:rPr>
          <w:color w:val="auto"/>
          <w:szCs w:val="28"/>
        </w:rPr>
      </w:pPr>
      <w:r w:rsidRPr="00FE65BC">
        <w:rPr>
          <w:rFonts w:eastAsia="Andale Sans UI"/>
          <w:szCs w:val="28"/>
        </w:rPr>
        <w:t xml:space="preserve">4.1. </w:t>
      </w:r>
      <w:r w:rsidRPr="00FE65BC">
        <w:rPr>
          <w:color w:val="auto"/>
          <w:szCs w:val="28"/>
        </w:rPr>
        <w:t xml:space="preserve">В случае неисполнения или ненадлежащего исполнения своих обязательств по Договору Стороны несут ответственность в соответствии </w:t>
      </w:r>
      <w:r w:rsidRPr="00FE65BC">
        <w:rPr>
          <w:color w:val="auto"/>
          <w:szCs w:val="28"/>
        </w:rPr>
        <w:br/>
        <w:t>с действующим законодательством Российской Федерации.</w:t>
      </w:r>
    </w:p>
    <w:p w:rsidR="0079424B" w:rsidRPr="00FE65BC" w:rsidRDefault="0079424B" w:rsidP="0079424B">
      <w:pPr>
        <w:autoSpaceDE w:val="0"/>
        <w:autoSpaceDN w:val="0"/>
        <w:adjustRightInd w:val="0"/>
        <w:ind w:firstLine="709"/>
        <w:jc w:val="both"/>
        <w:rPr>
          <w:color w:val="auto"/>
          <w:szCs w:val="28"/>
        </w:rPr>
      </w:pPr>
      <w:r w:rsidRPr="00FE65BC">
        <w:rPr>
          <w:color w:val="auto"/>
          <w:szCs w:val="28"/>
        </w:rPr>
        <w:t xml:space="preserve">4.2. При наступлении событий, указанных в пункте 3.5.4. Договора, Работник в течение 5 рабочих дней возвращает </w:t>
      </w:r>
      <w:r w:rsidR="00405299" w:rsidRPr="00FE65BC">
        <w:rPr>
          <w:color w:val="auto"/>
          <w:szCs w:val="28"/>
        </w:rPr>
        <w:t xml:space="preserve">часть </w:t>
      </w:r>
      <w:r w:rsidRPr="00FE65BC">
        <w:rPr>
          <w:color w:val="auto"/>
          <w:szCs w:val="28"/>
        </w:rPr>
        <w:t>единовременн</w:t>
      </w:r>
      <w:r w:rsidR="00405299" w:rsidRPr="00FE65BC">
        <w:rPr>
          <w:color w:val="auto"/>
          <w:szCs w:val="28"/>
        </w:rPr>
        <w:t>ой</w:t>
      </w:r>
      <w:r w:rsidRPr="00FE65BC">
        <w:rPr>
          <w:color w:val="auto"/>
          <w:szCs w:val="28"/>
        </w:rPr>
        <w:t xml:space="preserve"> выплат</w:t>
      </w:r>
      <w:r w:rsidR="00405299" w:rsidRPr="00FE65BC">
        <w:rPr>
          <w:color w:val="auto"/>
          <w:szCs w:val="28"/>
        </w:rPr>
        <w:t>ы</w:t>
      </w:r>
      <w:r w:rsidRPr="00FE65BC">
        <w:rPr>
          <w:color w:val="auto"/>
          <w:szCs w:val="28"/>
        </w:rPr>
        <w:t xml:space="preserve"> в областной бюджет в размере, указанном в пункте 1.1. Договора</w:t>
      </w:r>
      <w:r w:rsidR="00405299" w:rsidRPr="00FE65BC">
        <w:rPr>
          <w:color w:val="auto"/>
          <w:szCs w:val="28"/>
        </w:rPr>
        <w:t>,</w:t>
      </w:r>
      <w:r w:rsidRPr="00FE65BC">
        <w:rPr>
          <w:color w:val="auto"/>
          <w:szCs w:val="28"/>
        </w:rPr>
        <w:t xml:space="preserve"> </w:t>
      </w:r>
      <w:r w:rsidR="00405299" w:rsidRPr="00FE65BC">
        <w:rPr>
          <w:color w:val="auto"/>
          <w:szCs w:val="28"/>
        </w:rPr>
        <w:t>рассчитанной с даты прекращения трудового договора (внесения в него изменений) или с даты поступления на обучение по дополнительным профессиональным программам пропорционально не отработанному работником периоду;</w:t>
      </w:r>
    </w:p>
    <w:p w:rsidR="0079424B" w:rsidRPr="00FE65BC" w:rsidRDefault="0079424B" w:rsidP="0079424B">
      <w:pPr>
        <w:widowControl w:val="0"/>
        <w:autoSpaceDE w:val="0"/>
        <w:autoSpaceDN w:val="0"/>
        <w:adjustRightInd w:val="0"/>
        <w:ind w:firstLine="709"/>
        <w:jc w:val="both"/>
        <w:rPr>
          <w:color w:val="auto"/>
          <w:szCs w:val="28"/>
        </w:rPr>
      </w:pPr>
      <w:r w:rsidRPr="00FE65BC">
        <w:rPr>
          <w:color w:val="auto"/>
          <w:szCs w:val="28"/>
        </w:rPr>
        <w:t xml:space="preserve">4.3. В случае если Работник не возвращает единовременную выплату в областной бюджет в сроки, установленные пунктом 4.2. Договора, Министерство в течение 10 рабочих дней после дня окончания срока для возврата </w:t>
      </w:r>
      <w:proofErr w:type="gramStart"/>
      <w:r w:rsidRPr="00FE65BC">
        <w:rPr>
          <w:color w:val="auto"/>
          <w:szCs w:val="28"/>
        </w:rPr>
        <w:t>выплаты,  направляет</w:t>
      </w:r>
      <w:proofErr w:type="gramEnd"/>
      <w:r w:rsidRPr="00FE65BC">
        <w:rPr>
          <w:color w:val="auto"/>
          <w:szCs w:val="28"/>
        </w:rPr>
        <w:t xml:space="preserve"> Работнику письменное требование о возврате единовременной выплаты.</w:t>
      </w:r>
    </w:p>
    <w:p w:rsidR="0079424B" w:rsidRPr="00FE65BC" w:rsidRDefault="0079424B" w:rsidP="0079424B">
      <w:pPr>
        <w:autoSpaceDE w:val="0"/>
        <w:autoSpaceDN w:val="0"/>
        <w:adjustRightInd w:val="0"/>
        <w:ind w:firstLine="709"/>
        <w:jc w:val="both"/>
        <w:rPr>
          <w:color w:val="auto"/>
          <w:szCs w:val="28"/>
        </w:rPr>
      </w:pPr>
      <w:r w:rsidRPr="00FE65BC">
        <w:rPr>
          <w:color w:val="auto"/>
          <w:szCs w:val="28"/>
        </w:rPr>
        <w:t>4.4. Работник обязан исполнить требование о возврате единовременной выплаты в течение 30 календарных дней со дня получения требования Министерства о возврате единовременной выплаты. Возврат единовременной выплаты осуществляется Работником в полном объеме по реквизитам, указанным в требовании Министерства о возврате единовременной выплаты.</w:t>
      </w:r>
    </w:p>
    <w:p w:rsidR="0079424B" w:rsidRPr="00FE65BC" w:rsidRDefault="0079424B" w:rsidP="0079424B">
      <w:pPr>
        <w:autoSpaceDE w:val="0"/>
        <w:autoSpaceDN w:val="0"/>
        <w:adjustRightInd w:val="0"/>
        <w:ind w:firstLine="709"/>
        <w:jc w:val="both"/>
        <w:rPr>
          <w:color w:val="auto"/>
          <w:szCs w:val="28"/>
        </w:rPr>
      </w:pPr>
      <w:r w:rsidRPr="00FE65BC">
        <w:rPr>
          <w:color w:val="auto"/>
          <w:szCs w:val="28"/>
        </w:rPr>
        <w:t xml:space="preserve">4.5. В случае невозврата единовременной выплаты в областной бюджет в течение срока, указанного в </w:t>
      </w:r>
      <w:hyperlink w:anchor="Par2" w:history="1">
        <w:r w:rsidRPr="00FE65BC">
          <w:rPr>
            <w:color w:val="auto"/>
            <w:szCs w:val="28"/>
          </w:rPr>
          <w:t>пункте 4.</w:t>
        </w:r>
      </w:hyperlink>
      <w:r w:rsidRPr="00FE65BC">
        <w:rPr>
          <w:color w:val="auto"/>
          <w:szCs w:val="28"/>
        </w:rPr>
        <w:t>4 Договора, Министерство обеспечивает взыскание единовременной выплаты, подлежащей возврату, в судебном порядке.</w:t>
      </w:r>
    </w:p>
    <w:p w:rsidR="0079424B" w:rsidRPr="00FE65BC" w:rsidRDefault="0079424B" w:rsidP="0079424B">
      <w:pPr>
        <w:autoSpaceDE w:val="0"/>
        <w:autoSpaceDN w:val="0"/>
        <w:adjustRightInd w:val="0"/>
        <w:ind w:firstLine="709"/>
        <w:jc w:val="both"/>
        <w:rPr>
          <w:color w:val="auto"/>
          <w:szCs w:val="28"/>
        </w:rPr>
      </w:pPr>
      <w:r w:rsidRPr="00FE65BC">
        <w:rPr>
          <w:color w:val="auto"/>
          <w:szCs w:val="28"/>
        </w:rPr>
        <w:t xml:space="preserve">4.7. Основанием для освобождения работника от возврата части денежной выплаты, рассчитанной пропорционально неотработанному периоду со дня прекращения трудового договора, при прекращении трудового договора является признание в установленном порядке работника, 1 из родителей работника, супруги (супруга) работника инвалидом </w:t>
      </w:r>
      <w:r w:rsidRPr="00FE65BC">
        <w:rPr>
          <w:color w:val="auto"/>
          <w:szCs w:val="28"/>
        </w:rPr>
        <w:br/>
        <w:t xml:space="preserve">I или II группы, установление ребенку работника категории «ребенок-инвалид», </w:t>
      </w:r>
      <w:r w:rsidRPr="00FE65BC">
        <w:rPr>
          <w:color w:val="auto"/>
          <w:szCs w:val="28"/>
        </w:rPr>
        <w:br/>
        <w:t>если трудовая деятельность по трудовому договору осуществляется не по месту постоянного жительства родителей, супруги (супруга) или ребенка работника (при условии, что указанные обстоятельства произошли после заключения трудового договора).</w:t>
      </w:r>
    </w:p>
    <w:p w:rsidR="0079424B" w:rsidRPr="00FE65BC" w:rsidRDefault="0079424B" w:rsidP="0079424B">
      <w:pPr>
        <w:autoSpaceDE w:val="0"/>
        <w:autoSpaceDN w:val="0"/>
        <w:adjustRightInd w:val="0"/>
        <w:ind w:firstLine="709"/>
        <w:jc w:val="center"/>
        <w:rPr>
          <w:b/>
          <w:color w:val="auto"/>
          <w:szCs w:val="28"/>
        </w:rPr>
      </w:pPr>
    </w:p>
    <w:p w:rsidR="0079424B" w:rsidRPr="00FE65BC" w:rsidRDefault="0079424B" w:rsidP="0079424B">
      <w:pPr>
        <w:autoSpaceDE w:val="0"/>
        <w:autoSpaceDN w:val="0"/>
        <w:adjustRightInd w:val="0"/>
        <w:ind w:firstLine="709"/>
        <w:jc w:val="center"/>
        <w:rPr>
          <w:b/>
          <w:color w:val="auto"/>
          <w:szCs w:val="28"/>
        </w:rPr>
      </w:pPr>
      <w:r w:rsidRPr="00FE65BC">
        <w:rPr>
          <w:b/>
          <w:color w:val="auto"/>
          <w:szCs w:val="28"/>
          <w:lang w:val="en-US"/>
        </w:rPr>
        <w:t>V</w:t>
      </w:r>
      <w:r w:rsidRPr="00FE65BC">
        <w:rPr>
          <w:b/>
          <w:color w:val="auto"/>
          <w:szCs w:val="28"/>
        </w:rPr>
        <w:t>. Порядок урегулирования споров</w:t>
      </w:r>
    </w:p>
    <w:p w:rsidR="0079424B" w:rsidRPr="00FE65BC" w:rsidRDefault="0079424B" w:rsidP="0079424B">
      <w:pPr>
        <w:autoSpaceDE w:val="0"/>
        <w:autoSpaceDN w:val="0"/>
        <w:adjustRightInd w:val="0"/>
        <w:ind w:firstLine="709"/>
        <w:jc w:val="both"/>
        <w:rPr>
          <w:b/>
          <w:color w:val="auto"/>
          <w:szCs w:val="28"/>
        </w:rPr>
      </w:pPr>
    </w:p>
    <w:p w:rsidR="0079424B" w:rsidRPr="00FE65BC" w:rsidRDefault="0079424B" w:rsidP="0079424B">
      <w:pPr>
        <w:autoSpaceDE w:val="0"/>
        <w:autoSpaceDN w:val="0"/>
        <w:adjustRightInd w:val="0"/>
        <w:ind w:firstLine="709"/>
        <w:jc w:val="both"/>
        <w:rPr>
          <w:color w:val="auto"/>
          <w:szCs w:val="28"/>
        </w:rPr>
      </w:pPr>
      <w:r w:rsidRPr="00FE65BC">
        <w:rPr>
          <w:color w:val="auto"/>
          <w:szCs w:val="28"/>
        </w:rPr>
        <w:t>5.1. Стороны принимают все меры для того, чтобы любые спорные вопросы, разногласия либо претензии, касающиеся исполнения Договора, были урегулированы путем переговоров.</w:t>
      </w:r>
    </w:p>
    <w:p w:rsidR="0079424B" w:rsidRPr="00FE65BC" w:rsidRDefault="0079424B" w:rsidP="0079424B">
      <w:pPr>
        <w:autoSpaceDE w:val="0"/>
        <w:autoSpaceDN w:val="0"/>
        <w:adjustRightInd w:val="0"/>
        <w:ind w:firstLine="709"/>
        <w:jc w:val="both"/>
        <w:rPr>
          <w:color w:val="auto"/>
          <w:szCs w:val="28"/>
        </w:rPr>
      </w:pPr>
      <w:r w:rsidRPr="00FE65BC">
        <w:rPr>
          <w:color w:val="auto"/>
          <w:szCs w:val="28"/>
        </w:rPr>
        <w:t>5.2. Любое уведомление (письмо), которое одна Сторона направляет другой Стороне в соответствии с Договором, направляется в письменной форме по почте.</w:t>
      </w:r>
    </w:p>
    <w:p w:rsidR="0079424B" w:rsidRPr="00FE65BC" w:rsidRDefault="0079424B" w:rsidP="0079424B">
      <w:pPr>
        <w:autoSpaceDE w:val="0"/>
        <w:autoSpaceDN w:val="0"/>
        <w:adjustRightInd w:val="0"/>
        <w:ind w:firstLine="709"/>
        <w:jc w:val="both"/>
        <w:rPr>
          <w:color w:val="auto"/>
          <w:szCs w:val="28"/>
        </w:rPr>
      </w:pPr>
      <w:r w:rsidRPr="00FE65BC">
        <w:rPr>
          <w:color w:val="auto"/>
          <w:szCs w:val="28"/>
        </w:rPr>
        <w:t>Если уведомление (письмо), направленное одной из Сторон по последнему известному ей адресу для корреспонденции в Российской Федерации другой Стороне, вернулось первой Стороне по причине отсутствия второй Стороны по этому адресу или ее отказа от получения этого уведомления (письма), такое уведомление (письмо) считается полученным второй Стороной в день проставления почтовой или курьерской службой на этом уведомлении (письме) или его конверте отметки «Адресат выбыл», «От получения отказался» или иной аналогичной отметки, свидетельствующей об отсутствии адресата по указанному адресу или его отказе от получения уведомления (письма). Если такая отметка отсутствует или день ее проставления определить невозможно, такое уведомление (письмо) считается полученным второй Стороной в день получения первой Стороной возвращенного документа.</w:t>
      </w:r>
    </w:p>
    <w:p w:rsidR="0079424B" w:rsidRPr="00FE65BC" w:rsidRDefault="0079424B" w:rsidP="0079424B">
      <w:pPr>
        <w:autoSpaceDE w:val="0"/>
        <w:autoSpaceDN w:val="0"/>
        <w:adjustRightInd w:val="0"/>
        <w:ind w:firstLine="709"/>
        <w:jc w:val="both"/>
        <w:rPr>
          <w:color w:val="auto"/>
          <w:szCs w:val="28"/>
        </w:rPr>
      </w:pPr>
      <w:r w:rsidRPr="00FE65BC">
        <w:rPr>
          <w:color w:val="auto"/>
          <w:szCs w:val="28"/>
        </w:rPr>
        <w:t xml:space="preserve">5.3. Любые споры, не урегулированные во внесудебном порядке, подлежат рассмотрению в Центральном районном суде г. Калининграда в соответствии </w:t>
      </w:r>
      <w:r w:rsidRPr="00FE65BC">
        <w:rPr>
          <w:color w:val="auto"/>
          <w:szCs w:val="28"/>
        </w:rPr>
        <w:br/>
        <w:t>с действующим законодательством Российской Федерации.</w:t>
      </w:r>
    </w:p>
    <w:p w:rsidR="0079424B" w:rsidRPr="00FE65BC" w:rsidRDefault="0079424B" w:rsidP="0079424B">
      <w:pPr>
        <w:autoSpaceDE w:val="0"/>
        <w:autoSpaceDN w:val="0"/>
        <w:adjustRightInd w:val="0"/>
        <w:ind w:firstLine="709"/>
        <w:jc w:val="center"/>
        <w:rPr>
          <w:color w:val="auto"/>
          <w:szCs w:val="28"/>
        </w:rPr>
      </w:pPr>
    </w:p>
    <w:p w:rsidR="0079424B" w:rsidRPr="00FE65BC" w:rsidRDefault="0079424B" w:rsidP="0079424B">
      <w:pPr>
        <w:autoSpaceDE w:val="0"/>
        <w:autoSpaceDN w:val="0"/>
        <w:adjustRightInd w:val="0"/>
        <w:ind w:firstLine="709"/>
        <w:jc w:val="center"/>
        <w:rPr>
          <w:b/>
          <w:color w:val="auto"/>
          <w:szCs w:val="28"/>
        </w:rPr>
      </w:pPr>
      <w:r w:rsidRPr="00FE65BC">
        <w:rPr>
          <w:b/>
          <w:color w:val="auto"/>
          <w:szCs w:val="28"/>
          <w:lang w:val="en-US"/>
        </w:rPr>
        <w:t>VI</w:t>
      </w:r>
      <w:r w:rsidRPr="00FE65BC">
        <w:rPr>
          <w:b/>
          <w:color w:val="auto"/>
          <w:szCs w:val="28"/>
        </w:rPr>
        <w:t>. Заключительные положения</w:t>
      </w:r>
    </w:p>
    <w:p w:rsidR="0079424B" w:rsidRPr="00FE65BC" w:rsidRDefault="0079424B" w:rsidP="0079424B">
      <w:pPr>
        <w:autoSpaceDE w:val="0"/>
        <w:autoSpaceDN w:val="0"/>
        <w:adjustRightInd w:val="0"/>
        <w:ind w:firstLine="709"/>
        <w:jc w:val="center"/>
        <w:rPr>
          <w:b/>
          <w:color w:val="auto"/>
          <w:szCs w:val="28"/>
        </w:rPr>
      </w:pPr>
    </w:p>
    <w:p w:rsidR="0079424B" w:rsidRPr="0079424B" w:rsidRDefault="0079424B" w:rsidP="0079424B">
      <w:pPr>
        <w:autoSpaceDE w:val="0"/>
        <w:autoSpaceDN w:val="0"/>
        <w:adjustRightInd w:val="0"/>
        <w:ind w:firstLine="709"/>
        <w:jc w:val="both"/>
        <w:rPr>
          <w:color w:val="auto"/>
          <w:szCs w:val="28"/>
        </w:rPr>
      </w:pPr>
      <w:r w:rsidRPr="00FE65BC">
        <w:rPr>
          <w:color w:val="auto"/>
          <w:szCs w:val="28"/>
        </w:rPr>
        <w:t>6.1. Договор вступает в силу с даты его подп</w:t>
      </w:r>
      <w:r w:rsidRPr="0079424B">
        <w:rPr>
          <w:color w:val="auto"/>
          <w:szCs w:val="28"/>
        </w:rPr>
        <w:t xml:space="preserve">исания Сторонами и действует </w:t>
      </w:r>
      <w:r w:rsidRPr="0079424B">
        <w:rPr>
          <w:color w:val="auto"/>
          <w:szCs w:val="28"/>
        </w:rPr>
        <w:br/>
        <w:t>до полного исполнения Сторонами обязательств по Договору.</w:t>
      </w:r>
    </w:p>
    <w:p w:rsidR="0079424B" w:rsidRPr="0079424B" w:rsidRDefault="0079424B" w:rsidP="0079424B">
      <w:pPr>
        <w:autoSpaceDE w:val="0"/>
        <w:autoSpaceDN w:val="0"/>
        <w:adjustRightInd w:val="0"/>
        <w:ind w:firstLine="709"/>
        <w:jc w:val="both"/>
        <w:rPr>
          <w:color w:val="auto"/>
          <w:szCs w:val="28"/>
        </w:rPr>
      </w:pPr>
      <w:r w:rsidRPr="0079424B">
        <w:rPr>
          <w:color w:val="auto"/>
          <w:szCs w:val="28"/>
        </w:rPr>
        <w:t>6.2. Любые изменения и дополнения к Договору оформляются в письменной форме и являются неотъемлемыми частями Договора.</w:t>
      </w:r>
    </w:p>
    <w:p w:rsidR="0079424B" w:rsidRPr="0079424B" w:rsidRDefault="0079424B" w:rsidP="0079424B">
      <w:pPr>
        <w:autoSpaceDE w:val="0"/>
        <w:autoSpaceDN w:val="0"/>
        <w:adjustRightInd w:val="0"/>
        <w:ind w:firstLine="709"/>
        <w:jc w:val="both"/>
        <w:rPr>
          <w:color w:val="auto"/>
          <w:szCs w:val="28"/>
        </w:rPr>
      </w:pPr>
      <w:r w:rsidRPr="0079424B">
        <w:rPr>
          <w:color w:val="auto"/>
          <w:szCs w:val="28"/>
        </w:rPr>
        <w:t>6.3. Стороны обязуются уведомлять друг друга об изменении своих реквизитов в течение 10 календарных дней со дня их изменения.</w:t>
      </w:r>
    </w:p>
    <w:p w:rsidR="0079424B" w:rsidRPr="0079424B" w:rsidRDefault="0079424B" w:rsidP="0079424B">
      <w:pPr>
        <w:autoSpaceDE w:val="0"/>
        <w:autoSpaceDN w:val="0"/>
        <w:adjustRightInd w:val="0"/>
        <w:ind w:firstLine="709"/>
        <w:jc w:val="both"/>
        <w:rPr>
          <w:color w:val="auto"/>
          <w:szCs w:val="28"/>
        </w:rPr>
      </w:pPr>
      <w:r w:rsidRPr="0079424B">
        <w:rPr>
          <w:color w:val="auto"/>
          <w:szCs w:val="28"/>
        </w:rPr>
        <w:t>6.4. Во всем, что не предусмотрено Договором, Стороны руководствуются действующим законодательством Российской Федерации.</w:t>
      </w:r>
    </w:p>
    <w:p w:rsidR="0079424B" w:rsidRPr="0079424B" w:rsidRDefault="0079424B" w:rsidP="0079424B">
      <w:pPr>
        <w:autoSpaceDE w:val="0"/>
        <w:autoSpaceDN w:val="0"/>
        <w:adjustRightInd w:val="0"/>
        <w:ind w:firstLine="709"/>
        <w:jc w:val="both"/>
        <w:rPr>
          <w:color w:val="auto"/>
          <w:szCs w:val="28"/>
        </w:rPr>
      </w:pPr>
      <w:r w:rsidRPr="0079424B">
        <w:rPr>
          <w:color w:val="auto"/>
          <w:szCs w:val="28"/>
        </w:rPr>
        <w:t>6.5. Договор составлен в трех экземплярах, имеющих одинаковую юридическую силу, по одному экземпляру для каждой из Сторон.</w:t>
      </w:r>
    </w:p>
    <w:p w:rsidR="0079424B" w:rsidRPr="0079424B" w:rsidRDefault="0079424B" w:rsidP="0079424B">
      <w:pPr>
        <w:autoSpaceDE w:val="0"/>
        <w:autoSpaceDN w:val="0"/>
        <w:adjustRightInd w:val="0"/>
        <w:ind w:firstLine="709"/>
        <w:jc w:val="both"/>
        <w:rPr>
          <w:color w:val="auto"/>
          <w:szCs w:val="28"/>
        </w:rPr>
      </w:pPr>
    </w:p>
    <w:p w:rsidR="0079424B" w:rsidRPr="0079424B" w:rsidRDefault="0079424B" w:rsidP="0079424B">
      <w:pPr>
        <w:autoSpaceDE w:val="0"/>
        <w:autoSpaceDN w:val="0"/>
        <w:adjustRightInd w:val="0"/>
        <w:ind w:firstLine="709"/>
        <w:jc w:val="center"/>
        <w:rPr>
          <w:b/>
          <w:color w:val="auto"/>
          <w:szCs w:val="28"/>
        </w:rPr>
      </w:pPr>
      <w:r w:rsidRPr="0079424B">
        <w:rPr>
          <w:b/>
          <w:color w:val="auto"/>
          <w:szCs w:val="28"/>
          <w:lang w:val="en-US"/>
        </w:rPr>
        <w:t>VII</w:t>
      </w:r>
      <w:r w:rsidRPr="0079424B">
        <w:rPr>
          <w:b/>
          <w:color w:val="auto"/>
          <w:szCs w:val="28"/>
        </w:rPr>
        <w:t>. Реквизиты и подписи Сторон</w:t>
      </w:r>
    </w:p>
    <w:p w:rsidR="0079424B" w:rsidRPr="0079424B" w:rsidRDefault="0079424B" w:rsidP="0079424B">
      <w:pPr>
        <w:autoSpaceDE w:val="0"/>
        <w:autoSpaceDN w:val="0"/>
        <w:adjustRightInd w:val="0"/>
        <w:ind w:firstLine="709"/>
        <w:jc w:val="center"/>
        <w:rPr>
          <w:b/>
          <w:color w:val="auto"/>
          <w:szCs w:val="28"/>
        </w:rPr>
      </w:pPr>
    </w:p>
    <w:tbl>
      <w:tblPr>
        <w:tblW w:w="104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823"/>
        <w:gridCol w:w="3388"/>
        <w:gridCol w:w="3260"/>
      </w:tblGrid>
      <w:tr w:rsidR="0079424B" w:rsidRPr="0079424B" w:rsidTr="00BA2B3B">
        <w:tc>
          <w:tcPr>
            <w:tcW w:w="3823" w:type="dxa"/>
          </w:tcPr>
          <w:p w:rsidR="0079424B" w:rsidRPr="0079424B" w:rsidRDefault="0079424B" w:rsidP="0079424B">
            <w:pPr>
              <w:autoSpaceDE w:val="0"/>
              <w:autoSpaceDN w:val="0"/>
              <w:adjustRightInd w:val="0"/>
              <w:jc w:val="center"/>
              <w:rPr>
                <w:b/>
                <w:color w:val="auto"/>
                <w:szCs w:val="28"/>
              </w:rPr>
            </w:pPr>
            <w:r w:rsidRPr="0079424B">
              <w:rPr>
                <w:b/>
                <w:color w:val="auto"/>
                <w:szCs w:val="28"/>
              </w:rPr>
              <w:t xml:space="preserve">Министерство </w:t>
            </w:r>
          </w:p>
          <w:p w:rsidR="0079424B" w:rsidRPr="0079424B" w:rsidRDefault="0079424B" w:rsidP="0079424B">
            <w:pPr>
              <w:autoSpaceDE w:val="0"/>
              <w:autoSpaceDN w:val="0"/>
              <w:adjustRightInd w:val="0"/>
              <w:jc w:val="center"/>
              <w:rPr>
                <w:b/>
                <w:color w:val="auto"/>
                <w:szCs w:val="28"/>
              </w:rPr>
            </w:pPr>
            <w:r w:rsidRPr="0079424B">
              <w:rPr>
                <w:b/>
                <w:color w:val="auto"/>
                <w:szCs w:val="28"/>
              </w:rPr>
              <w:t>по культуре и туризму</w:t>
            </w:r>
          </w:p>
          <w:p w:rsidR="0079424B" w:rsidRPr="0079424B" w:rsidRDefault="0079424B" w:rsidP="0079424B">
            <w:pPr>
              <w:autoSpaceDE w:val="0"/>
              <w:autoSpaceDN w:val="0"/>
              <w:adjustRightInd w:val="0"/>
              <w:jc w:val="center"/>
              <w:rPr>
                <w:b/>
                <w:color w:val="auto"/>
                <w:szCs w:val="28"/>
              </w:rPr>
            </w:pPr>
            <w:r w:rsidRPr="0079424B">
              <w:rPr>
                <w:b/>
                <w:color w:val="auto"/>
                <w:szCs w:val="28"/>
              </w:rPr>
              <w:t>Калининградской области:</w:t>
            </w:r>
          </w:p>
        </w:tc>
        <w:tc>
          <w:tcPr>
            <w:tcW w:w="3388" w:type="dxa"/>
          </w:tcPr>
          <w:p w:rsidR="0079424B" w:rsidRPr="0079424B" w:rsidRDefault="0079424B" w:rsidP="0079424B">
            <w:pPr>
              <w:autoSpaceDE w:val="0"/>
              <w:autoSpaceDN w:val="0"/>
              <w:adjustRightInd w:val="0"/>
              <w:jc w:val="center"/>
              <w:rPr>
                <w:b/>
                <w:color w:val="auto"/>
                <w:szCs w:val="28"/>
              </w:rPr>
            </w:pPr>
            <w:r w:rsidRPr="0079424B">
              <w:rPr>
                <w:b/>
                <w:color w:val="auto"/>
                <w:szCs w:val="28"/>
              </w:rPr>
              <w:t>Учреждение:</w:t>
            </w:r>
          </w:p>
        </w:tc>
        <w:tc>
          <w:tcPr>
            <w:tcW w:w="3260" w:type="dxa"/>
          </w:tcPr>
          <w:p w:rsidR="0079424B" w:rsidRPr="0079424B" w:rsidRDefault="0079424B" w:rsidP="0079424B">
            <w:pPr>
              <w:autoSpaceDE w:val="0"/>
              <w:autoSpaceDN w:val="0"/>
              <w:adjustRightInd w:val="0"/>
              <w:jc w:val="center"/>
              <w:rPr>
                <w:b/>
                <w:color w:val="auto"/>
                <w:szCs w:val="28"/>
              </w:rPr>
            </w:pPr>
            <w:r w:rsidRPr="0079424B">
              <w:rPr>
                <w:b/>
                <w:color w:val="auto"/>
                <w:szCs w:val="28"/>
              </w:rPr>
              <w:t>Работник:</w:t>
            </w:r>
          </w:p>
        </w:tc>
      </w:tr>
      <w:tr w:rsidR="0079424B" w:rsidRPr="0079424B" w:rsidTr="00BA2B3B">
        <w:tc>
          <w:tcPr>
            <w:tcW w:w="3823" w:type="dxa"/>
          </w:tcPr>
          <w:p w:rsidR="0079424B" w:rsidRPr="0079424B" w:rsidRDefault="0079424B" w:rsidP="0079424B">
            <w:pPr>
              <w:tabs>
                <w:tab w:val="left" w:pos="4395"/>
              </w:tabs>
              <w:ind w:right="601"/>
              <w:jc w:val="center"/>
              <w:rPr>
                <w:color w:val="auto"/>
                <w:szCs w:val="28"/>
              </w:rPr>
            </w:pPr>
          </w:p>
          <w:p w:rsidR="0079424B" w:rsidRPr="0079424B" w:rsidRDefault="0079424B" w:rsidP="0079424B">
            <w:pPr>
              <w:tabs>
                <w:tab w:val="left" w:pos="4395"/>
              </w:tabs>
              <w:ind w:right="601"/>
              <w:rPr>
                <w:color w:val="auto"/>
                <w:sz w:val="20"/>
                <w:szCs w:val="20"/>
              </w:rPr>
            </w:pPr>
            <w:r w:rsidRPr="0079424B">
              <w:rPr>
                <w:color w:val="auto"/>
                <w:sz w:val="20"/>
                <w:szCs w:val="20"/>
              </w:rPr>
              <w:t>Место нахождения: 236022, Калининградская область, г Калининград, ул. Д. Донского, д.7а</w:t>
            </w:r>
          </w:p>
          <w:p w:rsidR="0079424B" w:rsidRPr="0079424B" w:rsidRDefault="0079424B" w:rsidP="0079424B">
            <w:pPr>
              <w:tabs>
                <w:tab w:val="left" w:pos="4395"/>
              </w:tabs>
              <w:ind w:right="601"/>
              <w:rPr>
                <w:color w:val="auto"/>
                <w:sz w:val="20"/>
                <w:szCs w:val="20"/>
              </w:rPr>
            </w:pPr>
            <w:r w:rsidRPr="0079424B">
              <w:rPr>
                <w:color w:val="auto"/>
                <w:sz w:val="20"/>
                <w:szCs w:val="20"/>
              </w:rPr>
              <w:t>ИНН: 3906285632</w:t>
            </w:r>
          </w:p>
          <w:p w:rsidR="0079424B" w:rsidRPr="0079424B" w:rsidRDefault="0079424B" w:rsidP="0079424B">
            <w:pPr>
              <w:tabs>
                <w:tab w:val="left" w:pos="4395"/>
              </w:tabs>
              <w:ind w:right="601"/>
              <w:rPr>
                <w:color w:val="auto"/>
                <w:sz w:val="20"/>
                <w:szCs w:val="20"/>
              </w:rPr>
            </w:pPr>
            <w:r w:rsidRPr="0079424B">
              <w:rPr>
                <w:color w:val="auto"/>
                <w:sz w:val="20"/>
                <w:szCs w:val="20"/>
              </w:rPr>
              <w:t>КПП: 390601001</w:t>
            </w:r>
          </w:p>
          <w:p w:rsidR="0079424B" w:rsidRPr="0079424B" w:rsidRDefault="0079424B" w:rsidP="0079424B">
            <w:pPr>
              <w:tabs>
                <w:tab w:val="left" w:pos="4395"/>
              </w:tabs>
              <w:ind w:right="601"/>
              <w:rPr>
                <w:color w:val="auto"/>
                <w:sz w:val="20"/>
                <w:szCs w:val="20"/>
              </w:rPr>
            </w:pPr>
            <w:r w:rsidRPr="0079424B">
              <w:rPr>
                <w:color w:val="auto"/>
                <w:sz w:val="20"/>
                <w:szCs w:val="20"/>
              </w:rPr>
              <w:t>ОГРН: 1133926000889</w:t>
            </w:r>
          </w:p>
          <w:p w:rsidR="0079424B" w:rsidRPr="0079424B" w:rsidRDefault="0079424B" w:rsidP="0079424B">
            <w:pPr>
              <w:tabs>
                <w:tab w:val="left" w:pos="4395"/>
              </w:tabs>
              <w:ind w:right="601"/>
              <w:rPr>
                <w:color w:val="auto"/>
                <w:sz w:val="20"/>
                <w:szCs w:val="20"/>
              </w:rPr>
            </w:pPr>
            <w:r w:rsidRPr="0079424B">
              <w:rPr>
                <w:color w:val="auto"/>
                <w:sz w:val="20"/>
                <w:szCs w:val="20"/>
              </w:rPr>
              <w:t>ОКТМО 27701000</w:t>
            </w:r>
          </w:p>
          <w:p w:rsidR="0079424B" w:rsidRPr="0079424B" w:rsidRDefault="0079424B" w:rsidP="0079424B">
            <w:pPr>
              <w:tabs>
                <w:tab w:val="left" w:pos="4395"/>
              </w:tabs>
              <w:ind w:right="601"/>
              <w:rPr>
                <w:color w:val="auto"/>
                <w:sz w:val="20"/>
                <w:szCs w:val="20"/>
              </w:rPr>
            </w:pPr>
            <w:r w:rsidRPr="0079424B">
              <w:rPr>
                <w:color w:val="auto"/>
                <w:sz w:val="20"/>
                <w:szCs w:val="20"/>
              </w:rPr>
              <w:t>Министерство финансов Калининградской области (Министерство по культуре и туризму Калининградской области, л/с 03352021440)</w:t>
            </w:r>
          </w:p>
          <w:p w:rsidR="0079424B" w:rsidRPr="0079424B" w:rsidRDefault="0079424B" w:rsidP="0079424B">
            <w:pPr>
              <w:tabs>
                <w:tab w:val="left" w:pos="4395"/>
              </w:tabs>
              <w:ind w:right="601"/>
              <w:rPr>
                <w:color w:val="auto"/>
                <w:sz w:val="20"/>
                <w:szCs w:val="20"/>
              </w:rPr>
            </w:pPr>
            <w:r w:rsidRPr="0079424B">
              <w:rPr>
                <w:color w:val="auto"/>
                <w:sz w:val="20"/>
                <w:szCs w:val="20"/>
              </w:rPr>
              <w:t>ЕКС 40102810545370000028</w:t>
            </w:r>
          </w:p>
          <w:p w:rsidR="0079424B" w:rsidRPr="0079424B" w:rsidRDefault="0079424B" w:rsidP="0079424B">
            <w:pPr>
              <w:tabs>
                <w:tab w:val="left" w:pos="4395"/>
              </w:tabs>
              <w:ind w:right="601"/>
              <w:rPr>
                <w:color w:val="auto"/>
                <w:sz w:val="20"/>
                <w:szCs w:val="20"/>
              </w:rPr>
            </w:pPr>
            <w:r w:rsidRPr="0079424B">
              <w:rPr>
                <w:color w:val="auto"/>
                <w:sz w:val="20"/>
                <w:szCs w:val="20"/>
              </w:rPr>
              <w:t>КС 03221643270000003500</w:t>
            </w:r>
          </w:p>
          <w:p w:rsidR="0079424B" w:rsidRPr="0079424B" w:rsidRDefault="0079424B" w:rsidP="0079424B">
            <w:pPr>
              <w:tabs>
                <w:tab w:val="left" w:pos="4395"/>
              </w:tabs>
              <w:ind w:right="601"/>
              <w:rPr>
                <w:color w:val="auto"/>
                <w:sz w:val="20"/>
                <w:szCs w:val="20"/>
              </w:rPr>
            </w:pPr>
            <w:r w:rsidRPr="0079424B">
              <w:rPr>
                <w:color w:val="auto"/>
                <w:sz w:val="20"/>
                <w:szCs w:val="20"/>
              </w:rPr>
              <w:t xml:space="preserve">Отделение Калининград Банка России//УФК по Калининградской области </w:t>
            </w:r>
          </w:p>
          <w:p w:rsidR="0079424B" w:rsidRPr="0079424B" w:rsidRDefault="0079424B" w:rsidP="0079424B">
            <w:pPr>
              <w:tabs>
                <w:tab w:val="left" w:pos="4395"/>
              </w:tabs>
              <w:ind w:right="601"/>
              <w:rPr>
                <w:color w:val="auto"/>
                <w:sz w:val="20"/>
                <w:szCs w:val="20"/>
              </w:rPr>
            </w:pPr>
            <w:r w:rsidRPr="0079424B">
              <w:rPr>
                <w:color w:val="auto"/>
                <w:sz w:val="20"/>
                <w:szCs w:val="20"/>
              </w:rPr>
              <w:t>г. Калининград</w:t>
            </w:r>
          </w:p>
          <w:p w:rsidR="0079424B" w:rsidRPr="0079424B" w:rsidRDefault="0079424B" w:rsidP="0079424B">
            <w:pPr>
              <w:tabs>
                <w:tab w:val="left" w:pos="4395"/>
              </w:tabs>
              <w:ind w:right="601"/>
              <w:rPr>
                <w:color w:val="auto"/>
                <w:sz w:val="20"/>
                <w:szCs w:val="20"/>
              </w:rPr>
            </w:pPr>
            <w:r w:rsidRPr="0079424B">
              <w:rPr>
                <w:color w:val="auto"/>
                <w:sz w:val="20"/>
                <w:szCs w:val="20"/>
              </w:rPr>
              <w:t>БИК 012748051</w:t>
            </w:r>
          </w:p>
          <w:p w:rsidR="0079424B" w:rsidRPr="0079424B" w:rsidRDefault="0079424B" w:rsidP="0079424B">
            <w:pPr>
              <w:tabs>
                <w:tab w:val="left" w:pos="4395"/>
              </w:tabs>
              <w:ind w:right="601"/>
              <w:rPr>
                <w:color w:val="auto"/>
                <w:sz w:val="20"/>
                <w:szCs w:val="20"/>
              </w:rPr>
            </w:pPr>
            <w:r w:rsidRPr="0079424B">
              <w:rPr>
                <w:color w:val="auto"/>
                <w:sz w:val="20"/>
                <w:szCs w:val="20"/>
              </w:rPr>
              <w:t xml:space="preserve">Тел.: 8 (4012) 604-804, </w:t>
            </w:r>
          </w:p>
          <w:p w:rsidR="0079424B" w:rsidRPr="0079424B" w:rsidRDefault="0079424B" w:rsidP="0079424B">
            <w:pPr>
              <w:tabs>
                <w:tab w:val="left" w:pos="4395"/>
              </w:tabs>
              <w:ind w:right="601"/>
              <w:rPr>
                <w:color w:val="auto"/>
                <w:sz w:val="20"/>
                <w:szCs w:val="20"/>
              </w:rPr>
            </w:pPr>
            <w:r w:rsidRPr="0079424B">
              <w:rPr>
                <w:color w:val="auto"/>
                <w:sz w:val="20"/>
                <w:szCs w:val="20"/>
              </w:rPr>
              <w:t xml:space="preserve">         8 (4012) 604-863</w:t>
            </w:r>
          </w:p>
          <w:p w:rsidR="0079424B" w:rsidRPr="0079424B" w:rsidRDefault="0079424B" w:rsidP="0079424B">
            <w:pPr>
              <w:tabs>
                <w:tab w:val="left" w:pos="4395"/>
              </w:tabs>
              <w:ind w:right="601"/>
              <w:rPr>
                <w:color w:val="auto"/>
                <w:sz w:val="20"/>
                <w:szCs w:val="20"/>
              </w:rPr>
            </w:pPr>
            <w:r w:rsidRPr="0079424B">
              <w:rPr>
                <w:color w:val="auto"/>
                <w:sz w:val="20"/>
                <w:szCs w:val="20"/>
              </w:rPr>
              <w:t xml:space="preserve">         8 (4012) 604-862</w:t>
            </w:r>
          </w:p>
          <w:p w:rsidR="0079424B" w:rsidRPr="0079424B" w:rsidRDefault="0079424B" w:rsidP="0079424B">
            <w:pPr>
              <w:tabs>
                <w:tab w:val="left" w:pos="4395"/>
              </w:tabs>
              <w:ind w:right="601"/>
              <w:rPr>
                <w:b/>
                <w:color w:val="auto"/>
                <w:szCs w:val="28"/>
              </w:rPr>
            </w:pPr>
            <w:r w:rsidRPr="0079424B">
              <w:rPr>
                <w:color w:val="auto"/>
                <w:sz w:val="20"/>
                <w:szCs w:val="20"/>
                <w:lang w:val="en-US"/>
              </w:rPr>
              <w:t>e</w:t>
            </w:r>
            <w:r w:rsidRPr="0079424B">
              <w:rPr>
                <w:color w:val="auto"/>
                <w:sz w:val="20"/>
                <w:szCs w:val="20"/>
              </w:rPr>
              <w:t>-</w:t>
            </w:r>
            <w:r w:rsidRPr="0079424B">
              <w:rPr>
                <w:color w:val="auto"/>
                <w:sz w:val="20"/>
                <w:szCs w:val="20"/>
                <w:lang w:val="en-US"/>
              </w:rPr>
              <w:t>mail</w:t>
            </w:r>
            <w:r w:rsidRPr="0079424B">
              <w:rPr>
                <w:color w:val="auto"/>
                <w:sz w:val="20"/>
                <w:szCs w:val="20"/>
              </w:rPr>
              <w:t xml:space="preserve">: </w:t>
            </w:r>
            <w:r w:rsidRPr="0079424B">
              <w:rPr>
                <w:color w:val="auto"/>
                <w:sz w:val="20"/>
                <w:szCs w:val="20"/>
                <w:lang w:val="en-US"/>
              </w:rPr>
              <w:t>tourism</w:t>
            </w:r>
            <w:r w:rsidRPr="0079424B">
              <w:rPr>
                <w:color w:val="auto"/>
                <w:sz w:val="20"/>
                <w:szCs w:val="20"/>
              </w:rPr>
              <w:t>@</w:t>
            </w:r>
            <w:proofErr w:type="spellStart"/>
            <w:r w:rsidRPr="0079424B">
              <w:rPr>
                <w:color w:val="auto"/>
                <w:sz w:val="20"/>
                <w:szCs w:val="20"/>
                <w:lang w:val="en-US"/>
              </w:rPr>
              <w:t>gov</w:t>
            </w:r>
            <w:proofErr w:type="spellEnd"/>
            <w:r w:rsidRPr="0079424B">
              <w:rPr>
                <w:color w:val="auto"/>
                <w:sz w:val="20"/>
                <w:szCs w:val="20"/>
              </w:rPr>
              <w:t>39.</w:t>
            </w:r>
            <w:proofErr w:type="spellStart"/>
            <w:r w:rsidRPr="0079424B">
              <w:rPr>
                <w:color w:val="auto"/>
                <w:sz w:val="20"/>
                <w:szCs w:val="20"/>
                <w:lang w:val="en-US"/>
              </w:rPr>
              <w:t>ru</w:t>
            </w:r>
            <w:proofErr w:type="spellEnd"/>
          </w:p>
        </w:tc>
        <w:tc>
          <w:tcPr>
            <w:tcW w:w="3388" w:type="dxa"/>
          </w:tcPr>
          <w:p w:rsidR="0079424B" w:rsidRPr="0079424B" w:rsidRDefault="0079424B" w:rsidP="0079424B">
            <w:pPr>
              <w:autoSpaceDE w:val="0"/>
              <w:autoSpaceDN w:val="0"/>
              <w:adjustRightInd w:val="0"/>
              <w:jc w:val="both"/>
              <w:rPr>
                <w:b/>
                <w:color w:val="auto"/>
                <w:szCs w:val="28"/>
              </w:rPr>
            </w:pPr>
            <w:r w:rsidRPr="0079424B">
              <w:rPr>
                <w:b/>
                <w:color w:val="auto"/>
                <w:szCs w:val="28"/>
              </w:rPr>
              <w:t xml:space="preserve">_________________ </w:t>
            </w:r>
          </w:p>
          <w:p w:rsidR="0079424B" w:rsidRPr="0079424B" w:rsidRDefault="0079424B" w:rsidP="0079424B">
            <w:pPr>
              <w:autoSpaceDE w:val="0"/>
              <w:autoSpaceDN w:val="0"/>
              <w:adjustRightInd w:val="0"/>
              <w:jc w:val="center"/>
              <w:rPr>
                <w:color w:val="auto"/>
                <w:sz w:val="16"/>
                <w:szCs w:val="16"/>
              </w:rPr>
            </w:pPr>
            <w:r w:rsidRPr="0079424B">
              <w:rPr>
                <w:color w:val="auto"/>
                <w:sz w:val="16"/>
                <w:szCs w:val="16"/>
              </w:rPr>
              <w:t>(полное наименование Учреждения)</w:t>
            </w:r>
          </w:p>
          <w:p w:rsidR="0079424B" w:rsidRPr="0079424B" w:rsidRDefault="0079424B" w:rsidP="0079424B">
            <w:pPr>
              <w:autoSpaceDE w:val="0"/>
              <w:autoSpaceDN w:val="0"/>
              <w:adjustRightInd w:val="0"/>
              <w:jc w:val="center"/>
              <w:rPr>
                <w:color w:val="auto"/>
                <w:sz w:val="16"/>
                <w:szCs w:val="16"/>
              </w:rPr>
            </w:pPr>
          </w:p>
          <w:p w:rsidR="0079424B" w:rsidRPr="0079424B" w:rsidRDefault="0079424B" w:rsidP="0079424B">
            <w:pPr>
              <w:autoSpaceDE w:val="0"/>
              <w:autoSpaceDN w:val="0"/>
              <w:adjustRightInd w:val="0"/>
              <w:jc w:val="center"/>
              <w:rPr>
                <w:color w:val="auto"/>
                <w:sz w:val="16"/>
                <w:szCs w:val="16"/>
              </w:rPr>
            </w:pPr>
          </w:p>
          <w:p w:rsidR="0079424B" w:rsidRPr="0079424B" w:rsidRDefault="0079424B" w:rsidP="0079424B">
            <w:pPr>
              <w:autoSpaceDE w:val="0"/>
              <w:autoSpaceDN w:val="0"/>
              <w:adjustRightInd w:val="0"/>
              <w:rPr>
                <w:color w:val="auto"/>
                <w:sz w:val="20"/>
                <w:szCs w:val="20"/>
              </w:rPr>
            </w:pPr>
            <w:r w:rsidRPr="0079424B">
              <w:rPr>
                <w:color w:val="auto"/>
                <w:sz w:val="20"/>
                <w:szCs w:val="20"/>
              </w:rPr>
              <w:t>Место нахождения:</w:t>
            </w:r>
          </w:p>
          <w:p w:rsidR="0079424B" w:rsidRPr="0079424B" w:rsidRDefault="0079424B" w:rsidP="0079424B">
            <w:pPr>
              <w:autoSpaceDE w:val="0"/>
              <w:autoSpaceDN w:val="0"/>
              <w:adjustRightInd w:val="0"/>
              <w:rPr>
                <w:color w:val="auto"/>
                <w:sz w:val="20"/>
                <w:szCs w:val="20"/>
              </w:rPr>
            </w:pPr>
          </w:p>
          <w:p w:rsidR="0079424B" w:rsidRPr="0079424B" w:rsidRDefault="0079424B" w:rsidP="0079424B">
            <w:pPr>
              <w:autoSpaceDE w:val="0"/>
              <w:autoSpaceDN w:val="0"/>
              <w:adjustRightInd w:val="0"/>
              <w:rPr>
                <w:color w:val="auto"/>
                <w:sz w:val="20"/>
                <w:szCs w:val="20"/>
              </w:rPr>
            </w:pPr>
          </w:p>
          <w:p w:rsidR="0079424B" w:rsidRPr="0079424B" w:rsidRDefault="0079424B" w:rsidP="0079424B">
            <w:pPr>
              <w:autoSpaceDE w:val="0"/>
              <w:autoSpaceDN w:val="0"/>
              <w:adjustRightInd w:val="0"/>
              <w:rPr>
                <w:color w:val="auto"/>
                <w:sz w:val="20"/>
                <w:szCs w:val="20"/>
              </w:rPr>
            </w:pPr>
            <w:r w:rsidRPr="0079424B">
              <w:rPr>
                <w:color w:val="auto"/>
                <w:sz w:val="20"/>
                <w:szCs w:val="20"/>
              </w:rPr>
              <w:t>ИНН: _____________</w:t>
            </w:r>
          </w:p>
          <w:p w:rsidR="0079424B" w:rsidRPr="0079424B" w:rsidRDefault="0079424B" w:rsidP="0079424B">
            <w:pPr>
              <w:autoSpaceDE w:val="0"/>
              <w:autoSpaceDN w:val="0"/>
              <w:adjustRightInd w:val="0"/>
              <w:rPr>
                <w:color w:val="auto"/>
                <w:sz w:val="20"/>
                <w:szCs w:val="20"/>
              </w:rPr>
            </w:pPr>
            <w:r w:rsidRPr="0079424B">
              <w:rPr>
                <w:color w:val="auto"/>
                <w:sz w:val="20"/>
                <w:szCs w:val="20"/>
              </w:rPr>
              <w:t>КПП: _____________</w:t>
            </w:r>
          </w:p>
          <w:p w:rsidR="0079424B" w:rsidRPr="0079424B" w:rsidRDefault="0079424B" w:rsidP="0079424B">
            <w:pPr>
              <w:autoSpaceDE w:val="0"/>
              <w:autoSpaceDN w:val="0"/>
              <w:adjustRightInd w:val="0"/>
              <w:rPr>
                <w:color w:val="auto"/>
                <w:sz w:val="20"/>
                <w:szCs w:val="20"/>
              </w:rPr>
            </w:pPr>
            <w:r w:rsidRPr="0079424B">
              <w:rPr>
                <w:color w:val="auto"/>
                <w:sz w:val="20"/>
                <w:szCs w:val="20"/>
              </w:rPr>
              <w:t>ОГРН: ____________</w:t>
            </w:r>
          </w:p>
          <w:p w:rsidR="0079424B" w:rsidRPr="0079424B" w:rsidRDefault="0079424B" w:rsidP="0079424B">
            <w:pPr>
              <w:tabs>
                <w:tab w:val="left" w:pos="4395"/>
              </w:tabs>
              <w:ind w:right="601"/>
              <w:rPr>
                <w:color w:val="auto"/>
                <w:sz w:val="20"/>
                <w:szCs w:val="20"/>
              </w:rPr>
            </w:pPr>
            <w:r w:rsidRPr="0079424B">
              <w:rPr>
                <w:color w:val="auto"/>
                <w:sz w:val="20"/>
                <w:szCs w:val="20"/>
              </w:rPr>
              <w:t>Тел.:  _____________</w:t>
            </w:r>
          </w:p>
          <w:p w:rsidR="0079424B" w:rsidRPr="0079424B" w:rsidRDefault="0079424B" w:rsidP="0079424B">
            <w:pPr>
              <w:tabs>
                <w:tab w:val="left" w:pos="4395"/>
              </w:tabs>
              <w:ind w:right="601"/>
              <w:rPr>
                <w:color w:val="auto"/>
                <w:sz w:val="20"/>
                <w:szCs w:val="20"/>
              </w:rPr>
            </w:pPr>
            <w:r w:rsidRPr="0079424B">
              <w:rPr>
                <w:color w:val="auto"/>
                <w:sz w:val="20"/>
                <w:szCs w:val="20"/>
                <w:lang w:val="en-US"/>
              </w:rPr>
              <w:t>e</w:t>
            </w:r>
            <w:r w:rsidRPr="0079424B">
              <w:rPr>
                <w:color w:val="auto"/>
                <w:sz w:val="20"/>
                <w:szCs w:val="20"/>
              </w:rPr>
              <w:t>-</w:t>
            </w:r>
            <w:r w:rsidRPr="0079424B">
              <w:rPr>
                <w:color w:val="auto"/>
                <w:sz w:val="20"/>
                <w:szCs w:val="20"/>
                <w:lang w:val="en-US"/>
              </w:rPr>
              <w:t>mail</w:t>
            </w:r>
            <w:r w:rsidRPr="0079424B">
              <w:rPr>
                <w:color w:val="auto"/>
                <w:sz w:val="20"/>
                <w:szCs w:val="20"/>
              </w:rPr>
              <w:t>:  ___________</w:t>
            </w:r>
          </w:p>
          <w:p w:rsidR="0079424B" w:rsidRPr="0079424B" w:rsidRDefault="0079424B" w:rsidP="0079424B">
            <w:pPr>
              <w:autoSpaceDE w:val="0"/>
              <w:autoSpaceDN w:val="0"/>
              <w:adjustRightInd w:val="0"/>
              <w:rPr>
                <w:color w:val="auto"/>
                <w:szCs w:val="28"/>
              </w:rPr>
            </w:pPr>
          </w:p>
          <w:p w:rsidR="0079424B" w:rsidRPr="0079424B" w:rsidRDefault="0079424B" w:rsidP="0079424B">
            <w:pPr>
              <w:autoSpaceDE w:val="0"/>
              <w:autoSpaceDN w:val="0"/>
              <w:adjustRightInd w:val="0"/>
              <w:jc w:val="center"/>
              <w:rPr>
                <w:color w:val="auto"/>
                <w:szCs w:val="28"/>
              </w:rPr>
            </w:pPr>
          </w:p>
        </w:tc>
        <w:tc>
          <w:tcPr>
            <w:tcW w:w="3260" w:type="dxa"/>
          </w:tcPr>
          <w:p w:rsidR="0079424B" w:rsidRPr="0079424B" w:rsidRDefault="0079424B" w:rsidP="0079424B">
            <w:pPr>
              <w:autoSpaceDE w:val="0"/>
              <w:autoSpaceDN w:val="0"/>
              <w:adjustRightInd w:val="0"/>
              <w:jc w:val="both"/>
              <w:rPr>
                <w:b/>
                <w:color w:val="auto"/>
                <w:szCs w:val="28"/>
              </w:rPr>
            </w:pPr>
            <w:r w:rsidRPr="0079424B">
              <w:rPr>
                <w:b/>
                <w:color w:val="auto"/>
                <w:szCs w:val="28"/>
              </w:rPr>
              <w:t xml:space="preserve">     __________________ </w:t>
            </w:r>
          </w:p>
          <w:p w:rsidR="0079424B" w:rsidRPr="0079424B" w:rsidRDefault="0079424B" w:rsidP="0079424B">
            <w:pPr>
              <w:autoSpaceDE w:val="0"/>
              <w:autoSpaceDN w:val="0"/>
              <w:adjustRightInd w:val="0"/>
              <w:jc w:val="center"/>
              <w:rPr>
                <w:color w:val="auto"/>
                <w:sz w:val="16"/>
                <w:szCs w:val="16"/>
              </w:rPr>
            </w:pPr>
            <w:r w:rsidRPr="0079424B">
              <w:rPr>
                <w:color w:val="auto"/>
                <w:sz w:val="16"/>
                <w:szCs w:val="16"/>
              </w:rPr>
              <w:t>(полные ФИО)</w:t>
            </w:r>
          </w:p>
          <w:p w:rsidR="0079424B" w:rsidRPr="0079424B" w:rsidRDefault="0079424B" w:rsidP="0079424B">
            <w:pPr>
              <w:autoSpaceDE w:val="0"/>
              <w:autoSpaceDN w:val="0"/>
              <w:adjustRightInd w:val="0"/>
              <w:jc w:val="center"/>
              <w:rPr>
                <w:color w:val="auto"/>
                <w:szCs w:val="28"/>
              </w:rPr>
            </w:pPr>
          </w:p>
          <w:p w:rsidR="0079424B" w:rsidRPr="0079424B" w:rsidRDefault="0079424B" w:rsidP="0079424B">
            <w:pPr>
              <w:widowControl w:val="0"/>
              <w:autoSpaceDE w:val="0"/>
              <w:autoSpaceDN w:val="0"/>
              <w:adjustRightInd w:val="0"/>
              <w:spacing w:line="240" w:lineRule="exact"/>
              <w:jc w:val="center"/>
              <w:rPr>
                <w:color w:val="auto"/>
                <w:szCs w:val="28"/>
              </w:rPr>
            </w:pPr>
            <w:r w:rsidRPr="0079424B">
              <w:rPr>
                <w:color w:val="auto"/>
                <w:sz w:val="24"/>
                <w:vertAlign w:val="superscript"/>
              </w:rPr>
              <w:t xml:space="preserve">(наименование документа, удостоверяющего личность, </w:t>
            </w:r>
            <w:r>
              <w:rPr>
                <w:color w:val="auto"/>
                <w:sz w:val="24"/>
                <w:vertAlign w:val="superscript"/>
              </w:rPr>
              <w:br/>
            </w:r>
            <w:r w:rsidRPr="0079424B">
              <w:rPr>
                <w:color w:val="auto"/>
                <w:sz w:val="24"/>
                <w:vertAlign w:val="superscript"/>
              </w:rPr>
              <w:t>серия и №, сведения о дате выдачи документа и выдавшем его органе</w:t>
            </w:r>
            <w:r w:rsidRPr="0079424B">
              <w:rPr>
                <w:color w:val="auto"/>
                <w:szCs w:val="28"/>
                <w:vertAlign w:val="superscript"/>
              </w:rPr>
              <w:t>)</w:t>
            </w:r>
          </w:p>
          <w:p w:rsidR="0079424B" w:rsidRPr="0079424B" w:rsidRDefault="0079424B" w:rsidP="0079424B">
            <w:pPr>
              <w:autoSpaceDE w:val="0"/>
              <w:autoSpaceDN w:val="0"/>
              <w:adjustRightInd w:val="0"/>
              <w:rPr>
                <w:color w:val="auto"/>
                <w:sz w:val="24"/>
              </w:rPr>
            </w:pPr>
          </w:p>
          <w:p w:rsidR="0079424B" w:rsidRPr="0079424B" w:rsidRDefault="0079424B" w:rsidP="0079424B">
            <w:pPr>
              <w:autoSpaceDE w:val="0"/>
              <w:autoSpaceDN w:val="0"/>
              <w:adjustRightInd w:val="0"/>
              <w:rPr>
                <w:color w:val="auto"/>
                <w:sz w:val="20"/>
                <w:szCs w:val="20"/>
              </w:rPr>
            </w:pPr>
            <w:r w:rsidRPr="0079424B">
              <w:rPr>
                <w:color w:val="auto"/>
                <w:sz w:val="20"/>
                <w:szCs w:val="20"/>
              </w:rPr>
              <w:t>ИНН: ________________</w:t>
            </w:r>
          </w:p>
          <w:p w:rsidR="0079424B" w:rsidRPr="0079424B" w:rsidRDefault="0079424B" w:rsidP="0079424B">
            <w:pPr>
              <w:autoSpaceDE w:val="0"/>
              <w:autoSpaceDN w:val="0"/>
              <w:adjustRightInd w:val="0"/>
              <w:rPr>
                <w:color w:val="auto"/>
                <w:sz w:val="20"/>
                <w:szCs w:val="20"/>
              </w:rPr>
            </w:pPr>
            <w:r w:rsidRPr="0079424B">
              <w:rPr>
                <w:color w:val="auto"/>
                <w:sz w:val="20"/>
                <w:szCs w:val="20"/>
              </w:rPr>
              <w:t>СНИЛС: _____________</w:t>
            </w:r>
          </w:p>
          <w:p w:rsidR="0079424B" w:rsidRPr="0079424B" w:rsidRDefault="0079424B" w:rsidP="0079424B">
            <w:pPr>
              <w:autoSpaceDE w:val="0"/>
              <w:autoSpaceDN w:val="0"/>
              <w:adjustRightInd w:val="0"/>
              <w:rPr>
                <w:color w:val="auto"/>
                <w:sz w:val="20"/>
                <w:szCs w:val="20"/>
              </w:rPr>
            </w:pPr>
            <w:r w:rsidRPr="0079424B">
              <w:rPr>
                <w:color w:val="auto"/>
                <w:sz w:val="20"/>
                <w:szCs w:val="20"/>
              </w:rPr>
              <w:t>Адрес места жительства: _____________________</w:t>
            </w:r>
          </w:p>
          <w:p w:rsidR="0079424B" w:rsidRPr="0079424B" w:rsidRDefault="0079424B" w:rsidP="0079424B">
            <w:pPr>
              <w:autoSpaceDE w:val="0"/>
              <w:autoSpaceDN w:val="0"/>
              <w:adjustRightInd w:val="0"/>
              <w:rPr>
                <w:color w:val="auto"/>
                <w:sz w:val="20"/>
                <w:szCs w:val="20"/>
              </w:rPr>
            </w:pPr>
          </w:p>
          <w:p w:rsidR="0079424B" w:rsidRPr="0079424B" w:rsidRDefault="0079424B" w:rsidP="0079424B">
            <w:pPr>
              <w:autoSpaceDE w:val="0"/>
              <w:autoSpaceDN w:val="0"/>
              <w:adjustRightInd w:val="0"/>
              <w:rPr>
                <w:color w:val="auto"/>
                <w:sz w:val="20"/>
                <w:szCs w:val="20"/>
              </w:rPr>
            </w:pPr>
            <w:r w:rsidRPr="0079424B">
              <w:rPr>
                <w:color w:val="auto"/>
                <w:sz w:val="20"/>
                <w:szCs w:val="20"/>
              </w:rPr>
              <w:t>Банковские реквизиты:</w:t>
            </w:r>
          </w:p>
          <w:p w:rsidR="0079424B" w:rsidRPr="0079424B" w:rsidRDefault="0079424B" w:rsidP="0079424B">
            <w:pPr>
              <w:autoSpaceDE w:val="0"/>
              <w:autoSpaceDN w:val="0"/>
              <w:adjustRightInd w:val="0"/>
              <w:rPr>
                <w:color w:val="auto"/>
                <w:sz w:val="20"/>
                <w:szCs w:val="20"/>
              </w:rPr>
            </w:pPr>
            <w:r w:rsidRPr="0079424B">
              <w:rPr>
                <w:color w:val="auto"/>
                <w:sz w:val="20"/>
                <w:szCs w:val="20"/>
              </w:rPr>
              <w:t xml:space="preserve">_____________________ </w:t>
            </w:r>
          </w:p>
          <w:p w:rsidR="0079424B" w:rsidRPr="0079424B" w:rsidRDefault="0079424B" w:rsidP="0079424B">
            <w:pPr>
              <w:autoSpaceDE w:val="0"/>
              <w:autoSpaceDN w:val="0"/>
              <w:adjustRightInd w:val="0"/>
              <w:rPr>
                <w:color w:val="auto"/>
                <w:sz w:val="20"/>
                <w:szCs w:val="20"/>
              </w:rPr>
            </w:pPr>
            <w:r w:rsidRPr="0079424B">
              <w:rPr>
                <w:color w:val="auto"/>
                <w:sz w:val="20"/>
                <w:szCs w:val="20"/>
              </w:rPr>
              <w:t>_____________________</w:t>
            </w:r>
          </w:p>
          <w:p w:rsidR="0079424B" w:rsidRPr="0079424B" w:rsidRDefault="0079424B" w:rsidP="0079424B">
            <w:pPr>
              <w:autoSpaceDE w:val="0"/>
              <w:autoSpaceDN w:val="0"/>
              <w:adjustRightInd w:val="0"/>
              <w:rPr>
                <w:color w:val="auto"/>
                <w:sz w:val="20"/>
                <w:szCs w:val="20"/>
              </w:rPr>
            </w:pPr>
            <w:r w:rsidRPr="0079424B">
              <w:rPr>
                <w:color w:val="auto"/>
                <w:sz w:val="20"/>
                <w:szCs w:val="20"/>
              </w:rPr>
              <w:t>_____________________</w:t>
            </w:r>
          </w:p>
          <w:p w:rsidR="0079424B" w:rsidRPr="0079424B" w:rsidRDefault="0079424B" w:rsidP="0079424B">
            <w:pPr>
              <w:autoSpaceDE w:val="0"/>
              <w:autoSpaceDN w:val="0"/>
              <w:adjustRightInd w:val="0"/>
              <w:rPr>
                <w:color w:val="auto"/>
                <w:sz w:val="20"/>
                <w:szCs w:val="20"/>
              </w:rPr>
            </w:pPr>
            <w:r w:rsidRPr="0079424B">
              <w:rPr>
                <w:color w:val="auto"/>
                <w:sz w:val="20"/>
                <w:szCs w:val="20"/>
              </w:rPr>
              <w:t>Тел.: _________________</w:t>
            </w:r>
          </w:p>
          <w:p w:rsidR="0079424B" w:rsidRPr="0079424B" w:rsidRDefault="0079424B" w:rsidP="0079424B">
            <w:pPr>
              <w:tabs>
                <w:tab w:val="left" w:pos="4395"/>
              </w:tabs>
              <w:rPr>
                <w:color w:val="auto"/>
                <w:szCs w:val="28"/>
              </w:rPr>
            </w:pPr>
            <w:r w:rsidRPr="0079424B">
              <w:rPr>
                <w:color w:val="auto"/>
                <w:sz w:val="20"/>
                <w:szCs w:val="20"/>
                <w:lang w:val="en-US"/>
              </w:rPr>
              <w:t>e</w:t>
            </w:r>
            <w:r w:rsidRPr="0079424B">
              <w:rPr>
                <w:color w:val="auto"/>
                <w:sz w:val="20"/>
                <w:szCs w:val="20"/>
              </w:rPr>
              <w:t>-</w:t>
            </w:r>
            <w:r w:rsidRPr="0079424B">
              <w:rPr>
                <w:color w:val="auto"/>
                <w:sz w:val="20"/>
                <w:szCs w:val="20"/>
                <w:lang w:val="en-US"/>
              </w:rPr>
              <w:t>mail</w:t>
            </w:r>
            <w:r w:rsidRPr="0079424B">
              <w:rPr>
                <w:color w:val="auto"/>
                <w:sz w:val="20"/>
                <w:szCs w:val="20"/>
              </w:rPr>
              <w:t>: _______________</w:t>
            </w:r>
          </w:p>
          <w:p w:rsidR="0079424B" w:rsidRPr="0079424B" w:rsidRDefault="0079424B" w:rsidP="0079424B">
            <w:pPr>
              <w:autoSpaceDE w:val="0"/>
              <w:autoSpaceDN w:val="0"/>
              <w:adjustRightInd w:val="0"/>
              <w:rPr>
                <w:color w:val="auto"/>
                <w:szCs w:val="28"/>
              </w:rPr>
            </w:pPr>
          </w:p>
        </w:tc>
      </w:tr>
      <w:tr w:rsidR="0079424B" w:rsidRPr="0079424B" w:rsidTr="00BA2B3B">
        <w:tc>
          <w:tcPr>
            <w:tcW w:w="3823" w:type="dxa"/>
          </w:tcPr>
          <w:p w:rsidR="0079424B" w:rsidRPr="0079424B" w:rsidRDefault="0079424B" w:rsidP="0079424B">
            <w:pPr>
              <w:tabs>
                <w:tab w:val="left" w:pos="3704"/>
                <w:tab w:val="left" w:pos="4395"/>
              </w:tabs>
              <w:ind w:right="-124"/>
              <w:rPr>
                <w:color w:val="auto"/>
                <w:sz w:val="20"/>
                <w:szCs w:val="20"/>
              </w:rPr>
            </w:pPr>
          </w:p>
          <w:p w:rsidR="0079424B" w:rsidRPr="0079424B" w:rsidRDefault="0079424B" w:rsidP="0079424B">
            <w:pPr>
              <w:tabs>
                <w:tab w:val="left" w:pos="3704"/>
                <w:tab w:val="left" w:pos="4395"/>
              </w:tabs>
              <w:ind w:right="-124"/>
              <w:rPr>
                <w:color w:val="auto"/>
                <w:sz w:val="20"/>
                <w:szCs w:val="20"/>
              </w:rPr>
            </w:pPr>
            <w:r w:rsidRPr="0079424B">
              <w:rPr>
                <w:color w:val="auto"/>
                <w:sz w:val="20"/>
                <w:szCs w:val="20"/>
              </w:rPr>
              <w:t>Должность</w:t>
            </w:r>
          </w:p>
          <w:p w:rsidR="0079424B" w:rsidRPr="0079424B" w:rsidRDefault="0079424B" w:rsidP="0079424B">
            <w:pPr>
              <w:tabs>
                <w:tab w:val="left" w:pos="3704"/>
                <w:tab w:val="left" w:pos="4395"/>
              </w:tabs>
              <w:ind w:right="-124"/>
              <w:rPr>
                <w:color w:val="auto"/>
                <w:sz w:val="20"/>
                <w:szCs w:val="20"/>
              </w:rPr>
            </w:pPr>
          </w:p>
          <w:p w:rsidR="0079424B" w:rsidRPr="0079424B" w:rsidRDefault="0079424B" w:rsidP="0079424B">
            <w:pPr>
              <w:tabs>
                <w:tab w:val="left" w:pos="3704"/>
                <w:tab w:val="left" w:pos="4395"/>
              </w:tabs>
              <w:ind w:right="-124"/>
              <w:rPr>
                <w:color w:val="auto"/>
                <w:sz w:val="20"/>
                <w:szCs w:val="20"/>
              </w:rPr>
            </w:pPr>
            <w:r w:rsidRPr="0079424B">
              <w:rPr>
                <w:color w:val="auto"/>
                <w:sz w:val="20"/>
                <w:szCs w:val="20"/>
              </w:rPr>
              <w:t xml:space="preserve">_______/_______ </w:t>
            </w:r>
          </w:p>
          <w:p w:rsidR="0079424B" w:rsidRPr="0079424B" w:rsidRDefault="0079424B" w:rsidP="0079424B">
            <w:pPr>
              <w:tabs>
                <w:tab w:val="left" w:pos="3704"/>
                <w:tab w:val="left" w:pos="4395"/>
              </w:tabs>
              <w:ind w:right="-124"/>
              <w:rPr>
                <w:color w:val="auto"/>
                <w:sz w:val="20"/>
                <w:szCs w:val="20"/>
              </w:rPr>
            </w:pPr>
            <w:r w:rsidRPr="0079424B">
              <w:rPr>
                <w:color w:val="auto"/>
                <w:sz w:val="20"/>
                <w:szCs w:val="20"/>
              </w:rPr>
              <w:t>(подпись)              (ФИО)</w:t>
            </w:r>
            <w:r w:rsidR="00C439C7">
              <w:rPr>
                <w:color w:val="auto"/>
                <w:sz w:val="20"/>
                <w:szCs w:val="20"/>
              </w:rPr>
              <w:br/>
            </w:r>
            <w:r w:rsidR="00C439C7" w:rsidRPr="0079424B">
              <w:rPr>
                <w:color w:val="auto"/>
                <w:sz w:val="24"/>
              </w:rPr>
              <w:t xml:space="preserve"> М.П.   </w:t>
            </w:r>
          </w:p>
          <w:p w:rsidR="0079424B" w:rsidRPr="0079424B" w:rsidRDefault="0079424B" w:rsidP="0079424B">
            <w:pPr>
              <w:tabs>
                <w:tab w:val="left" w:pos="3704"/>
                <w:tab w:val="left" w:pos="4395"/>
              </w:tabs>
              <w:ind w:right="-124"/>
              <w:rPr>
                <w:color w:val="auto"/>
                <w:sz w:val="24"/>
              </w:rPr>
            </w:pPr>
          </w:p>
        </w:tc>
        <w:tc>
          <w:tcPr>
            <w:tcW w:w="3388" w:type="dxa"/>
          </w:tcPr>
          <w:p w:rsidR="0079424B" w:rsidRPr="0079424B" w:rsidRDefault="00C439C7" w:rsidP="0079424B">
            <w:pPr>
              <w:autoSpaceDE w:val="0"/>
              <w:autoSpaceDN w:val="0"/>
              <w:adjustRightInd w:val="0"/>
              <w:jc w:val="both"/>
              <w:rPr>
                <w:color w:val="auto"/>
                <w:sz w:val="18"/>
                <w:szCs w:val="18"/>
              </w:rPr>
            </w:pPr>
            <w:r>
              <w:rPr>
                <w:color w:val="auto"/>
                <w:sz w:val="18"/>
                <w:szCs w:val="18"/>
              </w:rPr>
              <w:t>Д</w:t>
            </w:r>
            <w:r w:rsidR="0079424B" w:rsidRPr="0079424B">
              <w:rPr>
                <w:color w:val="auto"/>
                <w:sz w:val="18"/>
                <w:szCs w:val="18"/>
              </w:rPr>
              <w:t>олжность</w:t>
            </w:r>
          </w:p>
          <w:p w:rsidR="0079424B" w:rsidRPr="0079424B" w:rsidRDefault="0079424B" w:rsidP="0079424B">
            <w:pPr>
              <w:autoSpaceDE w:val="0"/>
              <w:autoSpaceDN w:val="0"/>
              <w:adjustRightInd w:val="0"/>
              <w:jc w:val="both"/>
              <w:rPr>
                <w:b/>
                <w:color w:val="auto"/>
                <w:szCs w:val="28"/>
              </w:rPr>
            </w:pPr>
            <w:r w:rsidRPr="0079424B">
              <w:rPr>
                <w:b/>
                <w:color w:val="auto"/>
                <w:szCs w:val="28"/>
              </w:rPr>
              <w:t xml:space="preserve">   </w:t>
            </w:r>
          </w:p>
          <w:p w:rsidR="0079424B" w:rsidRPr="0079424B" w:rsidRDefault="0079424B" w:rsidP="0079424B">
            <w:pPr>
              <w:autoSpaceDE w:val="0"/>
              <w:autoSpaceDN w:val="0"/>
              <w:adjustRightInd w:val="0"/>
              <w:rPr>
                <w:color w:val="auto"/>
                <w:szCs w:val="28"/>
              </w:rPr>
            </w:pPr>
            <w:r w:rsidRPr="0079424B">
              <w:rPr>
                <w:color w:val="auto"/>
                <w:szCs w:val="28"/>
              </w:rPr>
              <w:t xml:space="preserve">_______/_______ </w:t>
            </w:r>
          </w:p>
          <w:p w:rsidR="0079424B" w:rsidRPr="0079424B" w:rsidRDefault="0079424B" w:rsidP="0079424B">
            <w:pPr>
              <w:tabs>
                <w:tab w:val="left" w:pos="3704"/>
                <w:tab w:val="left" w:pos="4395"/>
              </w:tabs>
              <w:ind w:right="-124"/>
              <w:rPr>
                <w:color w:val="auto"/>
                <w:sz w:val="16"/>
                <w:szCs w:val="16"/>
              </w:rPr>
            </w:pPr>
            <w:r w:rsidRPr="0079424B">
              <w:rPr>
                <w:color w:val="auto"/>
                <w:sz w:val="16"/>
                <w:szCs w:val="16"/>
              </w:rPr>
              <w:t>(</w:t>
            </w:r>
            <w:proofErr w:type="gramStart"/>
            <w:r w:rsidRPr="0079424B">
              <w:rPr>
                <w:color w:val="auto"/>
                <w:sz w:val="16"/>
                <w:szCs w:val="16"/>
              </w:rPr>
              <w:t xml:space="preserve">подпись)   </w:t>
            </w:r>
            <w:proofErr w:type="gramEnd"/>
            <w:r w:rsidRPr="0079424B">
              <w:rPr>
                <w:color w:val="auto"/>
                <w:sz w:val="16"/>
                <w:szCs w:val="16"/>
              </w:rPr>
              <w:t xml:space="preserve">           (ФИО)</w:t>
            </w:r>
          </w:p>
          <w:p w:rsidR="00C439C7" w:rsidRDefault="00C439C7" w:rsidP="0079424B">
            <w:pPr>
              <w:autoSpaceDE w:val="0"/>
              <w:autoSpaceDN w:val="0"/>
              <w:adjustRightInd w:val="0"/>
              <w:rPr>
                <w:color w:val="auto"/>
                <w:sz w:val="24"/>
              </w:rPr>
            </w:pPr>
          </w:p>
          <w:p w:rsidR="0079424B" w:rsidRPr="0079424B" w:rsidRDefault="0079424B" w:rsidP="0079424B">
            <w:pPr>
              <w:autoSpaceDE w:val="0"/>
              <w:autoSpaceDN w:val="0"/>
              <w:adjustRightInd w:val="0"/>
              <w:rPr>
                <w:color w:val="auto"/>
                <w:sz w:val="24"/>
              </w:rPr>
            </w:pPr>
            <w:r w:rsidRPr="0079424B">
              <w:rPr>
                <w:color w:val="auto"/>
                <w:sz w:val="24"/>
              </w:rPr>
              <w:t xml:space="preserve">М.П.   </w:t>
            </w:r>
          </w:p>
        </w:tc>
        <w:tc>
          <w:tcPr>
            <w:tcW w:w="3260" w:type="dxa"/>
          </w:tcPr>
          <w:p w:rsidR="0079424B" w:rsidRPr="0079424B" w:rsidRDefault="0079424B" w:rsidP="0079424B">
            <w:pPr>
              <w:autoSpaceDE w:val="0"/>
              <w:autoSpaceDN w:val="0"/>
              <w:adjustRightInd w:val="0"/>
              <w:jc w:val="both"/>
              <w:rPr>
                <w:b/>
                <w:color w:val="auto"/>
                <w:szCs w:val="28"/>
              </w:rPr>
            </w:pPr>
          </w:p>
          <w:p w:rsidR="0079424B" w:rsidRPr="0079424B" w:rsidRDefault="0079424B" w:rsidP="0079424B">
            <w:pPr>
              <w:autoSpaceDE w:val="0"/>
              <w:autoSpaceDN w:val="0"/>
              <w:adjustRightInd w:val="0"/>
              <w:jc w:val="both"/>
              <w:rPr>
                <w:b/>
                <w:color w:val="auto"/>
                <w:szCs w:val="28"/>
              </w:rPr>
            </w:pPr>
          </w:p>
          <w:p w:rsidR="0079424B" w:rsidRPr="0079424B" w:rsidRDefault="0079424B" w:rsidP="0079424B">
            <w:pPr>
              <w:autoSpaceDE w:val="0"/>
              <w:autoSpaceDN w:val="0"/>
              <w:adjustRightInd w:val="0"/>
              <w:jc w:val="both"/>
              <w:rPr>
                <w:color w:val="auto"/>
                <w:szCs w:val="28"/>
              </w:rPr>
            </w:pPr>
            <w:r w:rsidRPr="0079424B">
              <w:rPr>
                <w:b/>
                <w:color w:val="auto"/>
                <w:szCs w:val="28"/>
              </w:rPr>
              <w:t>________/</w:t>
            </w:r>
            <w:r w:rsidRPr="0079424B">
              <w:rPr>
                <w:color w:val="auto"/>
                <w:szCs w:val="28"/>
              </w:rPr>
              <w:t xml:space="preserve">________ </w:t>
            </w:r>
          </w:p>
          <w:p w:rsidR="0079424B" w:rsidRPr="0079424B" w:rsidRDefault="0079424B" w:rsidP="0079424B">
            <w:pPr>
              <w:tabs>
                <w:tab w:val="left" w:pos="3704"/>
                <w:tab w:val="left" w:pos="4395"/>
              </w:tabs>
              <w:ind w:right="-124"/>
              <w:rPr>
                <w:color w:val="auto"/>
                <w:sz w:val="16"/>
                <w:szCs w:val="16"/>
              </w:rPr>
            </w:pPr>
            <w:r w:rsidRPr="0079424B">
              <w:rPr>
                <w:color w:val="auto"/>
                <w:sz w:val="16"/>
                <w:szCs w:val="16"/>
              </w:rPr>
              <w:t xml:space="preserve">      (</w:t>
            </w:r>
            <w:proofErr w:type="gramStart"/>
            <w:r w:rsidRPr="0079424B">
              <w:rPr>
                <w:color w:val="auto"/>
                <w:sz w:val="16"/>
                <w:szCs w:val="16"/>
              </w:rPr>
              <w:t xml:space="preserve">подпись)   </w:t>
            </w:r>
            <w:proofErr w:type="gramEnd"/>
            <w:r w:rsidRPr="0079424B">
              <w:rPr>
                <w:color w:val="auto"/>
                <w:sz w:val="16"/>
                <w:szCs w:val="16"/>
              </w:rPr>
              <w:t xml:space="preserve">          (ФИО)</w:t>
            </w:r>
          </w:p>
          <w:p w:rsidR="0079424B" w:rsidRPr="0079424B" w:rsidRDefault="0079424B" w:rsidP="0079424B">
            <w:pPr>
              <w:autoSpaceDE w:val="0"/>
              <w:autoSpaceDN w:val="0"/>
              <w:adjustRightInd w:val="0"/>
              <w:jc w:val="both"/>
              <w:rPr>
                <w:b/>
                <w:color w:val="auto"/>
                <w:szCs w:val="28"/>
              </w:rPr>
            </w:pPr>
          </w:p>
        </w:tc>
      </w:tr>
    </w:tbl>
    <w:p w:rsidR="0079424B" w:rsidRPr="0079424B" w:rsidRDefault="0079424B" w:rsidP="0079424B">
      <w:pPr>
        <w:autoSpaceDE w:val="0"/>
        <w:autoSpaceDN w:val="0"/>
        <w:adjustRightInd w:val="0"/>
        <w:ind w:firstLine="709"/>
        <w:jc w:val="both"/>
        <w:rPr>
          <w:b/>
          <w:color w:val="auto"/>
          <w:szCs w:val="28"/>
        </w:rPr>
      </w:pPr>
    </w:p>
    <w:p w:rsidR="0079424B" w:rsidRPr="0079424B" w:rsidRDefault="0079424B" w:rsidP="0079424B">
      <w:pPr>
        <w:autoSpaceDE w:val="0"/>
        <w:autoSpaceDN w:val="0"/>
        <w:adjustRightInd w:val="0"/>
        <w:jc w:val="both"/>
        <w:rPr>
          <w:color w:val="auto"/>
          <w:szCs w:val="28"/>
        </w:rPr>
      </w:pPr>
    </w:p>
    <w:p w:rsidR="0079424B" w:rsidRPr="0079424B" w:rsidRDefault="0079424B" w:rsidP="0079424B">
      <w:pPr>
        <w:rPr>
          <w:rFonts w:ascii="Cambria" w:hAnsi="Cambria"/>
          <w:color w:val="auto"/>
          <w:sz w:val="24"/>
        </w:rPr>
      </w:pPr>
    </w:p>
    <w:p w:rsidR="001F6286" w:rsidRDefault="001F6286" w:rsidP="0079424B">
      <w:pPr>
        <w:pStyle w:val="ConsPlusNonformat"/>
        <w:jc w:val="center"/>
        <w:rPr>
          <w:rFonts w:ascii="Times New Roman" w:hAnsi="Times New Roman" w:cs="Times New Roman"/>
          <w:b/>
          <w:sz w:val="28"/>
          <w:szCs w:val="28"/>
        </w:rPr>
      </w:pPr>
    </w:p>
    <w:sectPr w:rsidR="001F6286" w:rsidSect="006C4E7C">
      <w:headerReference w:type="default" r:id="rId12"/>
      <w:pgSz w:w="11906" w:h="16838"/>
      <w:pgMar w:top="1134" w:right="851" w:bottom="737"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BF4" w:rsidRDefault="00B76BF4" w:rsidP="000B3275">
      <w:r>
        <w:separator/>
      </w:r>
    </w:p>
  </w:endnote>
  <w:endnote w:type="continuationSeparator" w:id="0">
    <w:p w:rsidR="00B76BF4" w:rsidRDefault="00B76BF4" w:rsidP="000B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BF4" w:rsidRDefault="00B76BF4" w:rsidP="000B3275">
      <w:r>
        <w:separator/>
      </w:r>
    </w:p>
  </w:footnote>
  <w:footnote w:type="continuationSeparator" w:id="0">
    <w:p w:rsidR="00B76BF4" w:rsidRDefault="00B76BF4" w:rsidP="000B32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921481820"/>
      <w:docPartObj>
        <w:docPartGallery w:val="Page Numbers (Top of Page)"/>
        <w:docPartUnique/>
      </w:docPartObj>
    </w:sdtPr>
    <w:sdtEndPr/>
    <w:sdtContent>
      <w:p w:rsidR="000B3275" w:rsidRPr="000B3275" w:rsidRDefault="000B3275">
        <w:pPr>
          <w:pStyle w:val="a6"/>
          <w:jc w:val="center"/>
          <w:rPr>
            <w:sz w:val="24"/>
          </w:rPr>
        </w:pPr>
        <w:r w:rsidRPr="000B3275">
          <w:rPr>
            <w:sz w:val="24"/>
          </w:rPr>
          <w:fldChar w:fldCharType="begin"/>
        </w:r>
        <w:r w:rsidRPr="000B3275">
          <w:rPr>
            <w:sz w:val="24"/>
          </w:rPr>
          <w:instrText>PAGE   \* MERGEFORMAT</w:instrText>
        </w:r>
        <w:r w:rsidRPr="000B3275">
          <w:rPr>
            <w:sz w:val="24"/>
          </w:rPr>
          <w:fldChar w:fldCharType="separate"/>
        </w:r>
        <w:r w:rsidR="002E7FC6">
          <w:rPr>
            <w:noProof/>
            <w:sz w:val="24"/>
          </w:rPr>
          <w:t>4</w:t>
        </w:r>
        <w:r w:rsidRPr="000B3275">
          <w:rPr>
            <w:sz w:val="24"/>
          </w:rPr>
          <w:fldChar w:fldCharType="end"/>
        </w:r>
      </w:p>
    </w:sdtContent>
  </w:sdt>
  <w:p w:rsidR="000B3275" w:rsidRPr="000B3275" w:rsidRDefault="000B3275">
    <w:pPr>
      <w:pStyle w:val="a6"/>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2532"/>
    <w:multiLevelType w:val="multilevel"/>
    <w:tmpl w:val="8244E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76A8F"/>
    <w:multiLevelType w:val="multilevel"/>
    <w:tmpl w:val="667E49C6"/>
    <w:lvl w:ilvl="0">
      <w:start w:val="1"/>
      <w:numFmt w:val="decimal"/>
      <w:lvlText w:val="%1."/>
      <w:lvlJc w:val="left"/>
      <w:pPr>
        <w:ind w:left="3338" w:hanging="360"/>
      </w:pPr>
      <w:rPr>
        <w:rFonts w:hint="default"/>
        <w:b/>
      </w:rPr>
    </w:lvl>
    <w:lvl w:ilvl="1">
      <w:start w:val="1"/>
      <w:numFmt w:val="decimal"/>
      <w:suff w:val="space"/>
      <w:lvlText w:val="%1.%2."/>
      <w:lvlJc w:val="left"/>
      <w:pPr>
        <w:ind w:left="1425" w:hanging="432"/>
      </w:pPr>
      <w:rPr>
        <w:rFonts w:hint="default"/>
      </w:rPr>
    </w:lvl>
    <w:lvl w:ilvl="2">
      <w:start w:val="1"/>
      <w:numFmt w:val="decimal"/>
      <w:suff w:val="space"/>
      <w:lvlText w:val="%1.%2.%3."/>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FE14A4"/>
    <w:multiLevelType w:val="multilevel"/>
    <w:tmpl w:val="BC5E1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E6A99"/>
    <w:multiLevelType w:val="multilevel"/>
    <w:tmpl w:val="F0C2E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3508FE"/>
    <w:multiLevelType w:val="multilevel"/>
    <w:tmpl w:val="BFC8F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86651"/>
    <w:multiLevelType w:val="hybridMultilevel"/>
    <w:tmpl w:val="A21ED22E"/>
    <w:lvl w:ilvl="0" w:tplc="D45C5BE4">
      <w:start w:val="3"/>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98F186A"/>
    <w:multiLevelType w:val="multilevel"/>
    <w:tmpl w:val="578AC5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0A46AA"/>
    <w:multiLevelType w:val="multilevel"/>
    <w:tmpl w:val="1EDAE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66534F"/>
    <w:multiLevelType w:val="multilevel"/>
    <w:tmpl w:val="36C2F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F00E2A"/>
    <w:multiLevelType w:val="multilevel"/>
    <w:tmpl w:val="153606BC"/>
    <w:lvl w:ilvl="0">
      <w:start w:val="1"/>
      <w:numFmt w:val="decimal"/>
      <w:lvlText w:val="%1)"/>
      <w:lvlJc w:val="left"/>
      <w:pPr>
        <w:ind w:left="360" w:hanging="360"/>
      </w:pPr>
      <w:rPr>
        <w:rFonts w:hint="default"/>
      </w:rPr>
    </w:lvl>
    <w:lvl w:ilvl="1">
      <w:start w:val="1"/>
      <w:numFmt w:val="russianLow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A200CB"/>
    <w:multiLevelType w:val="multilevel"/>
    <w:tmpl w:val="153606BC"/>
    <w:lvl w:ilvl="0">
      <w:start w:val="1"/>
      <w:numFmt w:val="decimal"/>
      <w:lvlText w:val="%1)"/>
      <w:lvlJc w:val="left"/>
      <w:pPr>
        <w:ind w:left="360" w:hanging="360"/>
      </w:pPr>
      <w:rPr>
        <w:rFonts w:hint="default"/>
      </w:rPr>
    </w:lvl>
    <w:lvl w:ilvl="1">
      <w:start w:val="1"/>
      <w:numFmt w:val="russianLow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EE6120"/>
    <w:multiLevelType w:val="hybridMultilevel"/>
    <w:tmpl w:val="867A95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BE0D7B"/>
    <w:multiLevelType w:val="multilevel"/>
    <w:tmpl w:val="E3468F0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5F06CC"/>
    <w:multiLevelType w:val="multilevel"/>
    <w:tmpl w:val="214E1B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0239FD"/>
    <w:multiLevelType w:val="multilevel"/>
    <w:tmpl w:val="153606BC"/>
    <w:lvl w:ilvl="0">
      <w:start w:val="1"/>
      <w:numFmt w:val="decimal"/>
      <w:lvlText w:val="%1)"/>
      <w:lvlJc w:val="left"/>
      <w:pPr>
        <w:ind w:left="360" w:hanging="360"/>
      </w:pPr>
      <w:rPr>
        <w:rFonts w:hint="default"/>
      </w:rPr>
    </w:lvl>
    <w:lvl w:ilvl="1">
      <w:start w:val="1"/>
      <w:numFmt w:val="russianLow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FF56D1"/>
    <w:multiLevelType w:val="hybridMultilevel"/>
    <w:tmpl w:val="577ED3C6"/>
    <w:lvl w:ilvl="0" w:tplc="C0309EF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5"/>
  </w:num>
  <w:num w:numId="3">
    <w:abstractNumId w:val="6"/>
  </w:num>
  <w:num w:numId="4">
    <w:abstractNumId w:val="2"/>
  </w:num>
  <w:num w:numId="5">
    <w:abstractNumId w:val="7"/>
  </w:num>
  <w:num w:numId="6">
    <w:abstractNumId w:val="13"/>
  </w:num>
  <w:num w:numId="7">
    <w:abstractNumId w:val="0"/>
  </w:num>
  <w:num w:numId="8">
    <w:abstractNumId w:val="3"/>
  </w:num>
  <w:num w:numId="9">
    <w:abstractNumId w:val="12"/>
  </w:num>
  <w:num w:numId="10">
    <w:abstractNumId w:val="4"/>
  </w:num>
  <w:num w:numId="11">
    <w:abstractNumId w:val="8"/>
  </w:num>
  <w:num w:numId="12">
    <w:abstractNumId w:val="5"/>
  </w:num>
  <w:num w:numId="13">
    <w:abstractNumId w:val="1"/>
  </w:num>
  <w:num w:numId="14">
    <w:abstractNumId w:val="9"/>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41"/>
    <w:rsid w:val="00023264"/>
    <w:rsid w:val="00085445"/>
    <w:rsid w:val="000870D4"/>
    <w:rsid w:val="000B3275"/>
    <w:rsid w:val="000C4AA9"/>
    <w:rsid w:val="000F0EFB"/>
    <w:rsid w:val="00197E48"/>
    <w:rsid w:val="001B3003"/>
    <w:rsid w:val="001F6286"/>
    <w:rsid w:val="00200E6E"/>
    <w:rsid w:val="0023212B"/>
    <w:rsid w:val="00241E82"/>
    <w:rsid w:val="0025209A"/>
    <w:rsid w:val="00270941"/>
    <w:rsid w:val="002A70F6"/>
    <w:rsid w:val="002D4543"/>
    <w:rsid w:val="002E7FC6"/>
    <w:rsid w:val="00301DC8"/>
    <w:rsid w:val="003329E4"/>
    <w:rsid w:val="0035091D"/>
    <w:rsid w:val="00352CF7"/>
    <w:rsid w:val="00386247"/>
    <w:rsid w:val="003A3313"/>
    <w:rsid w:val="00405299"/>
    <w:rsid w:val="00414720"/>
    <w:rsid w:val="00435FAC"/>
    <w:rsid w:val="004C7699"/>
    <w:rsid w:val="004F79E4"/>
    <w:rsid w:val="00513B8D"/>
    <w:rsid w:val="00537366"/>
    <w:rsid w:val="005B791A"/>
    <w:rsid w:val="005C48DE"/>
    <w:rsid w:val="00633B99"/>
    <w:rsid w:val="006347F1"/>
    <w:rsid w:val="00652881"/>
    <w:rsid w:val="006C4E7C"/>
    <w:rsid w:val="00741A64"/>
    <w:rsid w:val="007454EB"/>
    <w:rsid w:val="007757E0"/>
    <w:rsid w:val="0079424B"/>
    <w:rsid w:val="007D7EDE"/>
    <w:rsid w:val="00802446"/>
    <w:rsid w:val="008249C2"/>
    <w:rsid w:val="00834491"/>
    <w:rsid w:val="008821A5"/>
    <w:rsid w:val="00887476"/>
    <w:rsid w:val="008B4D43"/>
    <w:rsid w:val="00971958"/>
    <w:rsid w:val="00981983"/>
    <w:rsid w:val="009A6EE4"/>
    <w:rsid w:val="009B3B67"/>
    <w:rsid w:val="00A01432"/>
    <w:rsid w:val="00A23720"/>
    <w:rsid w:val="00A7119B"/>
    <w:rsid w:val="00AD0761"/>
    <w:rsid w:val="00AD5349"/>
    <w:rsid w:val="00B42405"/>
    <w:rsid w:val="00B46FE6"/>
    <w:rsid w:val="00B57AA3"/>
    <w:rsid w:val="00B74AB9"/>
    <w:rsid w:val="00B76BF4"/>
    <w:rsid w:val="00BB1FD1"/>
    <w:rsid w:val="00BB60A9"/>
    <w:rsid w:val="00BC16A3"/>
    <w:rsid w:val="00C02E07"/>
    <w:rsid w:val="00C04367"/>
    <w:rsid w:val="00C439C7"/>
    <w:rsid w:val="00C942AB"/>
    <w:rsid w:val="00C97CEF"/>
    <w:rsid w:val="00CA00F9"/>
    <w:rsid w:val="00CB2EE0"/>
    <w:rsid w:val="00CF5841"/>
    <w:rsid w:val="00D001E3"/>
    <w:rsid w:val="00D12102"/>
    <w:rsid w:val="00DF12F7"/>
    <w:rsid w:val="00E25886"/>
    <w:rsid w:val="00EA7F8E"/>
    <w:rsid w:val="00EB5609"/>
    <w:rsid w:val="00F40C3A"/>
    <w:rsid w:val="00F45A26"/>
    <w:rsid w:val="00FB6D48"/>
    <w:rsid w:val="00FC0CD7"/>
    <w:rsid w:val="00FE6483"/>
    <w:rsid w:val="00FE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26423-A2AE-42C8-9067-747AAF4D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881"/>
    <w:pPr>
      <w:spacing w:after="0" w:line="240" w:lineRule="auto"/>
    </w:pPr>
    <w:rPr>
      <w:rFonts w:ascii="Times New Roman" w:eastAsia="Times New Roman" w:hAnsi="Times New Roman" w:cs="Times New Roman"/>
      <w:color w:val="00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88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652881"/>
    <w:rPr>
      <w:rFonts w:ascii="Segoe UI" w:hAnsi="Segoe UI" w:cs="Segoe UI"/>
      <w:sz w:val="18"/>
      <w:szCs w:val="18"/>
    </w:rPr>
  </w:style>
  <w:style w:type="character" w:customStyle="1" w:styleId="a4">
    <w:name w:val="Текст выноски Знак"/>
    <w:basedOn w:val="a0"/>
    <w:link w:val="a3"/>
    <w:uiPriority w:val="99"/>
    <w:semiHidden/>
    <w:rsid w:val="00652881"/>
    <w:rPr>
      <w:rFonts w:ascii="Segoe UI" w:eastAsia="Times New Roman" w:hAnsi="Segoe UI" w:cs="Segoe UI"/>
      <w:color w:val="000000"/>
      <w:sz w:val="18"/>
      <w:szCs w:val="18"/>
      <w:lang w:eastAsia="ru-RU"/>
    </w:rPr>
  </w:style>
  <w:style w:type="paragraph" w:styleId="a5">
    <w:name w:val="List Paragraph"/>
    <w:basedOn w:val="a"/>
    <w:uiPriority w:val="34"/>
    <w:qFormat/>
    <w:rsid w:val="00513B8D"/>
    <w:pPr>
      <w:ind w:left="720"/>
      <w:contextualSpacing/>
    </w:pPr>
  </w:style>
  <w:style w:type="paragraph" w:styleId="a6">
    <w:name w:val="header"/>
    <w:basedOn w:val="a"/>
    <w:link w:val="a7"/>
    <w:uiPriority w:val="99"/>
    <w:unhideWhenUsed/>
    <w:rsid w:val="000B3275"/>
    <w:pPr>
      <w:tabs>
        <w:tab w:val="center" w:pos="4677"/>
        <w:tab w:val="right" w:pos="9355"/>
      </w:tabs>
    </w:pPr>
  </w:style>
  <w:style w:type="character" w:customStyle="1" w:styleId="a7">
    <w:name w:val="Верхний колонтитул Знак"/>
    <w:basedOn w:val="a0"/>
    <w:link w:val="a6"/>
    <w:uiPriority w:val="99"/>
    <w:rsid w:val="000B3275"/>
    <w:rPr>
      <w:rFonts w:ascii="Times New Roman" w:eastAsia="Times New Roman" w:hAnsi="Times New Roman" w:cs="Times New Roman"/>
      <w:color w:val="000000"/>
      <w:sz w:val="28"/>
      <w:szCs w:val="24"/>
      <w:lang w:eastAsia="ru-RU"/>
    </w:rPr>
  </w:style>
  <w:style w:type="paragraph" w:styleId="a8">
    <w:name w:val="footer"/>
    <w:basedOn w:val="a"/>
    <w:link w:val="a9"/>
    <w:uiPriority w:val="99"/>
    <w:unhideWhenUsed/>
    <w:rsid w:val="000B3275"/>
    <w:pPr>
      <w:tabs>
        <w:tab w:val="center" w:pos="4677"/>
        <w:tab w:val="right" w:pos="9355"/>
      </w:tabs>
    </w:pPr>
  </w:style>
  <w:style w:type="character" w:customStyle="1" w:styleId="a9">
    <w:name w:val="Нижний колонтитул Знак"/>
    <w:basedOn w:val="a0"/>
    <w:link w:val="a8"/>
    <w:uiPriority w:val="99"/>
    <w:rsid w:val="000B3275"/>
    <w:rPr>
      <w:rFonts w:ascii="Times New Roman" w:eastAsia="Times New Roman" w:hAnsi="Times New Roman" w:cs="Times New Roman"/>
      <w:color w:val="000000"/>
      <w:sz w:val="28"/>
      <w:szCs w:val="24"/>
      <w:lang w:eastAsia="ru-RU"/>
    </w:rPr>
  </w:style>
  <w:style w:type="table" w:styleId="aa">
    <w:name w:val="Table Grid"/>
    <w:basedOn w:val="a1"/>
    <w:uiPriority w:val="59"/>
    <w:rsid w:val="00350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35091D"/>
    <w:rPr>
      <w:color w:val="0000FF"/>
      <w:u w:val="single"/>
    </w:rPr>
  </w:style>
  <w:style w:type="paragraph" w:customStyle="1" w:styleId="ConsPlusNonformat">
    <w:name w:val="ConsPlusNonformat"/>
    <w:uiPriority w:val="99"/>
    <w:rsid w:val="003509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35091D"/>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ody Text"/>
    <w:basedOn w:val="a"/>
    <w:link w:val="ad"/>
    <w:rsid w:val="0035091D"/>
    <w:pPr>
      <w:jc w:val="both"/>
    </w:pPr>
    <w:rPr>
      <w:rFonts w:ascii="Arial" w:hAnsi="Arial"/>
      <w:color w:val="auto"/>
      <w:sz w:val="22"/>
      <w:szCs w:val="20"/>
      <w:lang w:val="x-none" w:eastAsia="en-US"/>
    </w:rPr>
  </w:style>
  <w:style w:type="character" w:customStyle="1" w:styleId="ad">
    <w:name w:val="Основной текст Знак"/>
    <w:basedOn w:val="a0"/>
    <w:link w:val="ac"/>
    <w:rsid w:val="0035091D"/>
    <w:rPr>
      <w:rFonts w:ascii="Arial" w:eastAsia="Times New Roman" w:hAnsi="Arial" w:cs="Times New Roman"/>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0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609A4DFBA67271295F3CB8CC967597AC6A9FBFA6B27A1488C63922FBCF086B04897CFC4088CD790AFB25B42347732DB1D49B3F7FB2140E7CCE75YA78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5114&amp;dst=10075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75114&amp;dst=100752" TargetMode="External"/><Relationship Id="rId4" Type="http://schemas.openxmlformats.org/officeDocument/2006/relationships/settings" Target="settings.xml"/><Relationship Id="rId9" Type="http://schemas.openxmlformats.org/officeDocument/2006/relationships/hyperlink" Target="https://login.consultant.ru/link/?req=doc&amp;base=LAW&amp;n=475114&amp;dst=1016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C920-0E85-4713-BC83-E89110EF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12106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Олеся Вячеславовна</dc:creator>
  <cp:keywords/>
  <dc:description/>
  <cp:lastModifiedBy>user1</cp:lastModifiedBy>
  <cp:revision>4</cp:revision>
  <cp:lastPrinted>2025-04-11T13:00:00Z</cp:lastPrinted>
  <dcterms:created xsi:type="dcterms:W3CDTF">2025-07-07T08:51:00Z</dcterms:created>
  <dcterms:modified xsi:type="dcterms:W3CDTF">2025-07-11T07:38:00Z</dcterms:modified>
</cp:coreProperties>
</file>